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38B9A" w14:textId="77777777" w:rsidR="00E132F2" w:rsidRDefault="00106160">
      <w:pPr>
        <w:jc w:val="both"/>
        <w:rPr>
          <w:rFonts w:ascii="Arial" w:eastAsia="Arial" w:hAnsi="Arial" w:cs="Arial"/>
          <w:b/>
          <w:sz w:val="20"/>
          <w:szCs w:val="20"/>
        </w:rPr>
      </w:pPr>
      <w:r>
        <w:rPr>
          <w:rFonts w:ascii="Arial" w:eastAsia="Arial" w:hAnsi="Arial" w:cs="Arial"/>
          <w:b/>
          <w:sz w:val="20"/>
          <w:szCs w:val="20"/>
        </w:rPr>
        <w:t>DIRECCIÓN, SUBD</w:t>
      </w:r>
      <w:r w:rsidR="0032395A">
        <w:rPr>
          <w:rFonts w:ascii="Arial" w:eastAsia="Arial" w:hAnsi="Arial" w:cs="Arial"/>
          <w:b/>
          <w:sz w:val="20"/>
          <w:szCs w:val="20"/>
        </w:rPr>
        <w:t xml:space="preserve">IRECCIÓN O UNIDAD: </w:t>
      </w:r>
      <w:r w:rsidR="009C12DD">
        <w:rPr>
          <w:rFonts w:ascii="Arial" w:eastAsia="Arial" w:hAnsi="Arial" w:cs="Arial"/>
          <w:b/>
          <w:sz w:val="20"/>
          <w:szCs w:val="20"/>
        </w:rPr>
        <w:t>DIRECCIÓN DE</w:t>
      </w:r>
      <w:r w:rsidR="0032395A">
        <w:rPr>
          <w:rFonts w:ascii="Arial" w:eastAsia="Arial" w:hAnsi="Arial" w:cs="Arial"/>
          <w:b/>
          <w:sz w:val="20"/>
          <w:szCs w:val="20"/>
        </w:rPr>
        <w:t xml:space="preserve"> </w:t>
      </w:r>
      <w:r>
        <w:rPr>
          <w:rFonts w:ascii="Arial" w:eastAsia="Arial" w:hAnsi="Arial" w:cs="Arial"/>
          <w:b/>
          <w:sz w:val="20"/>
          <w:szCs w:val="20"/>
        </w:rPr>
        <w:t>MERCADOS</w:t>
      </w:r>
      <w:r w:rsidR="0032395A">
        <w:rPr>
          <w:rFonts w:ascii="Arial" w:eastAsia="Arial" w:hAnsi="Arial" w:cs="Arial"/>
          <w:b/>
          <w:sz w:val="20"/>
          <w:szCs w:val="20"/>
        </w:rPr>
        <w:t>.</w:t>
      </w:r>
    </w:p>
    <w:p w14:paraId="6C5F5A0D" w14:textId="4D7A5CCB" w:rsidR="00E132F2" w:rsidRDefault="00106160">
      <w:pPr>
        <w:jc w:val="both"/>
        <w:rPr>
          <w:rFonts w:ascii="Arial" w:eastAsia="Arial" w:hAnsi="Arial" w:cs="Arial"/>
          <w:b/>
          <w:sz w:val="20"/>
          <w:szCs w:val="20"/>
        </w:rPr>
      </w:pPr>
      <w:r>
        <w:rPr>
          <w:rFonts w:ascii="Arial" w:eastAsia="Arial" w:hAnsi="Arial" w:cs="Arial"/>
          <w:b/>
          <w:sz w:val="20"/>
          <w:szCs w:val="20"/>
        </w:rPr>
        <w:t xml:space="preserve">DIRECTOR, TITULAR O RESPONSABLE DE LA DEPENDENCIA: LIC. </w:t>
      </w:r>
      <w:r w:rsidR="005E1DBC">
        <w:rPr>
          <w:rFonts w:ascii="Arial" w:eastAsia="Arial" w:hAnsi="Arial" w:cs="Arial"/>
          <w:b/>
          <w:sz w:val="20"/>
          <w:szCs w:val="20"/>
        </w:rPr>
        <w:t>ABRAHAM ISAÍ</w:t>
      </w:r>
      <w:r>
        <w:rPr>
          <w:rFonts w:ascii="Arial" w:eastAsia="Arial" w:hAnsi="Arial" w:cs="Arial"/>
          <w:b/>
          <w:sz w:val="20"/>
          <w:szCs w:val="20"/>
        </w:rPr>
        <w:t xml:space="preserve"> JIMÉNEZ GUERRERO.</w:t>
      </w:r>
    </w:p>
    <w:tbl>
      <w:tblPr>
        <w:tblStyle w:val="5"/>
        <w:tblW w:w="134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62"/>
      </w:tblGrid>
      <w:tr w:rsidR="00E132F2" w14:paraId="5B8EAB8C" w14:textId="77777777">
        <w:tc>
          <w:tcPr>
            <w:tcW w:w="13462" w:type="dxa"/>
            <w:shd w:val="clear" w:color="auto" w:fill="2E75B5"/>
          </w:tcPr>
          <w:p w14:paraId="210E8D06" w14:textId="77777777" w:rsidR="00E132F2" w:rsidRDefault="00E132F2">
            <w:pPr>
              <w:jc w:val="center"/>
              <w:rPr>
                <w:rFonts w:ascii="Arial" w:eastAsia="Arial" w:hAnsi="Arial" w:cs="Arial"/>
                <w:b/>
                <w:color w:val="FFFFFF"/>
                <w:sz w:val="24"/>
                <w:szCs w:val="24"/>
              </w:rPr>
            </w:pPr>
          </w:p>
          <w:p w14:paraId="4644F306" w14:textId="77777777" w:rsidR="00E132F2" w:rsidRDefault="00106160">
            <w:pPr>
              <w:jc w:val="center"/>
              <w:rPr>
                <w:rFonts w:ascii="Arial" w:eastAsia="Arial" w:hAnsi="Arial" w:cs="Arial"/>
                <w:b/>
                <w:color w:val="FFFFFF"/>
                <w:sz w:val="24"/>
                <w:szCs w:val="24"/>
              </w:rPr>
            </w:pPr>
            <w:r>
              <w:rPr>
                <w:rFonts w:ascii="Arial" w:eastAsia="Arial" w:hAnsi="Arial" w:cs="Arial"/>
                <w:b/>
                <w:color w:val="FFFFFF"/>
                <w:sz w:val="24"/>
                <w:szCs w:val="24"/>
              </w:rPr>
              <w:t>INFORME</w:t>
            </w:r>
            <w:r w:rsidR="007B0366">
              <w:rPr>
                <w:rFonts w:ascii="Arial" w:eastAsia="Arial" w:hAnsi="Arial" w:cs="Arial"/>
                <w:b/>
                <w:color w:val="FFFFFF"/>
                <w:sz w:val="24"/>
                <w:szCs w:val="24"/>
              </w:rPr>
              <w:t xml:space="preserve"> CORRESPONDIENTE AL MES DE </w:t>
            </w:r>
            <w:r w:rsidR="00F42529">
              <w:rPr>
                <w:rFonts w:ascii="Arial" w:eastAsia="Arial" w:hAnsi="Arial" w:cs="Arial"/>
                <w:b/>
                <w:color w:val="FFFFFF"/>
                <w:sz w:val="24"/>
                <w:szCs w:val="24"/>
              </w:rPr>
              <w:t>ENERO</w:t>
            </w:r>
            <w:r w:rsidR="00F27DF4">
              <w:rPr>
                <w:rFonts w:ascii="Arial" w:eastAsia="Arial" w:hAnsi="Arial" w:cs="Arial"/>
                <w:b/>
                <w:color w:val="FFFFFF"/>
                <w:sz w:val="24"/>
                <w:szCs w:val="24"/>
              </w:rPr>
              <w:t xml:space="preserve"> </w:t>
            </w:r>
            <w:r w:rsidR="00F6393C">
              <w:rPr>
                <w:rFonts w:ascii="Arial" w:eastAsia="Arial" w:hAnsi="Arial" w:cs="Arial"/>
                <w:b/>
                <w:color w:val="FFFFFF"/>
                <w:sz w:val="24"/>
                <w:szCs w:val="24"/>
              </w:rPr>
              <w:t>DEL</w:t>
            </w:r>
            <w:r w:rsidR="00F42529">
              <w:rPr>
                <w:rFonts w:ascii="Arial" w:eastAsia="Arial" w:hAnsi="Arial" w:cs="Arial"/>
                <w:b/>
                <w:color w:val="FFFFFF"/>
                <w:sz w:val="24"/>
                <w:szCs w:val="24"/>
              </w:rPr>
              <w:t xml:space="preserve"> 2026</w:t>
            </w:r>
          </w:p>
          <w:p w14:paraId="5E2C10D5" w14:textId="77777777" w:rsidR="00E132F2" w:rsidRDefault="00E132F2">
            <w:pPr>
              <w:jc w:val="center"/>
              <w:rPr>
                <w:rFonts w:ascii="Arial" w:eastAsia="Arial" w:hAnsi="Arial" w:cs="Arial"/>
                <w:b/>
                <w:color w:val="FFFFFF"/>
                <w:sz w:val="24"/>
                <w:szCs w:val="24"/>
              </w:rPr>
            </w:pPr>
          </w:p>
        </w:tc>
      </w:tr>
    </w:tbl>
    <w:p w14:paraId="0B57F07B" w14:textId="4AE56FF7" w:rsidR="00E132F2" w:rsidRDefault="00E132F2">
      <w:pPr>
        <w:rPr>
          <w:rFonts w:ascii="Arial" w:eastAsia="Arial" w:hAnsi="Arial" w:cs="Arial"/>
          <w:sz w:val="24"/>
          <w:szCs w:val="24"/>
        </w:rPr>
      </w:pPr>
    </w:p>
    <w:tbl>
      <w:tblPr>
        <w:tblStyle w:val="4"/>
        <w:tblW w:w="133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57"/>
      </w:tblGrid>
      <w:tr w:rsidR="00E132F2" w14:paraId="7887421D" w14:textId="77777777">
        <w:trPr>
          <w:trHeight w:val="150"/>
        </w:trPr>
        <w:tc>
          <w:tcPr>
            <w:tcW w:w="13357" w:type="dxa"/>
            <w:shd w:val="clear" w:color="auto" w:fill="2E75B5"/>
          </w:tcPr>
          <w:p w14:paraId="47B15143" w14:textId="77777777" w:rsidR="00E132F2" w:rsidRDefault="00106160">
            <w:pPr>
              <w:jc w:val="center"/>
              <w:rPr>
                <w:rFonts w:ascii="Arial" w:eastAsia="Arial" w:hAnsi="Arial" w:cs="Arial"/>
                <w:b/>
                <w:color w:val="FFFFFF"/>
                <w:sz w:val="24"/>
                <w:szCs w:val="24"/>
              </w:rPr>
            </w:pPr>
            <w:r>
              <w:rPr>
                <w:rFonts w:ascii="Arial" w:eastAsia="Arial" w:hAnsi="Arial" w:cs="Arial"/>
                <w:b/>
                <w:color w:val="FFFFFF"/>
                <w:sz w:val="24"/>
                <w:szCs w:val="24"/>
              </w:rPr>
              <w:t>ASUNTOS ATENDIDOS</w:t>
            </w:r>
          </w:p>
        </w:tc>
      </w:tr>
      <w:tr w:rsidR="00E132F2" w14:paraId="1E879E44" w14:textId="77777777">
        <w:trPr>
          <w:trHeight w:val="1261"/>
        </w:trPr>
        <w:tc>
          <w:tcPr>
            <w:tcW w:w="13357" w:type="dxa"/>
          </w:tcPr>
          <w:p w14:paraId="78005D60" w14:textId="32541388" w:rsidR="000426BF" w:rsidRDefault="00032419" w:rsidP="00C64D88">
            <w:pPr>
              <w:spacing w:line="276" w:lineRule="auto"/>
              <w:jc w:val="both"/>
              <w:rPr>
                <w:rFonts w:ascii="Arial" w:eastAsia="Arial" w:hAnsi="Arial" w:cs="Arial"/>
                <w:sz w:val="20"/>
                <w:szCs w:val="20"/>
              </w:rPr>
            </w:pPr>
            <w:r>
              <w:rPr>
                <w:rFonts w:ascii="Arial" w:eastAsia="Arial" w:hAnsi="Arial" w:cs="Arial"/>
                <w:sz w:val="20"/>
                <w:szCs w:val="20"/>
              </w:rPr>
              <w:t>1.-NUESTRO DIRECTOR LIC. ABRAHAM I. JIMÉNEZ GUERRERO, LLEVO A CABO LA PRIMERA REUNIÓN CON TODO EL PERSONAL DE ESTA DIRECCIÓN A SU CARGO PARA LAS NUEVAS ESTRATEGIAS DE TRABAJO Y EL TEMA DEL CÓDIGO DE ÉTICA 2026.</w:t>
            </w:r>
          </w:p>
          <w:p w14:paraId="410B1C0B" w14:textId="16AB72E3" w:rsidR="00117C31" w:rsidRDefault="00032419" w:rsidP="00C64D88">
            <w:pPr>
              <w:spacing w:line="276" w:lineRule="auto"/>
              <w:jc w:val="both"/>
              <w:rPr>
                <w:rFonts w:ascii="Arial" w:eastAsia="Arial" w:hAnsi="Arial" w:cs="Arial"/>
                <w:sz w:val="20"/>
                <w:szCs w:val="20"/>
              </w:rPr>
            </w:pPr>
            <w:r>
              <w:rPr>
                <w:rFonts w:ascii="Arial" w:eastAsia="Arial" w:hAnsi="Arial" w:cs="Arial"/>
                <w:sz w:val="20"/>
                <w:szCs w:val="20"/>
              </w:rPr>
              <w:t>2.-</w:t>
            </w:r>
            <w:r>
              <w:rPr>
                <w:rFonts w:ascii="Arial" w:eastAsiaTheme="minorHAnsi" w:hAnsi="Arial" w:cs="Arial"/>
                <w:sz w:val="20"/>
                <w:szCs w:val="20"/>
                <w:lang w:eastAsia="en-US"/>
              </w:rPr>
              <w:t xml:space="preserve"> </w:t>
            </w:r>
            <w:r>
              <w:rPr>
                <w:rFonts w:ascii="Arial" w:eastAsia="Arial" w:hAnsi="Arial" w:cs="Arial"/>
                <w:sz w:val="20"/>
                <w:szCs w:val="20"/>
              </w:rPr>
              <w:t>SE SOLICITÓ EN ESTE MES 5 PIPAS DE 20,000 PARA LA MEJORAR EL ABASTECIMIENTO DE AGUA POTABLE DEL MERCADO MUNICIPAL DE PROGRESO.</w:t>
            </w:r>
          </w:p>
          <w:p w14:paraId="623FA8B0" w14:textId="69A82FA3" w:rsidR="00BC1CB2" w:rsidRDefault="00032419" w:rsidP="00C64D88">
            <w:pPr>
              <w:spacing w:line="276" w:lineRule="auto"/>
              <w:jc w:val="both"/>
              <w:rPr>
                <w:rFonts w:ascii="Arial" w:hAnsi="Arial" w:cs="Arial"/>
                <w:sz w:val="20"/>
                <w:szCs w:val="20"/>
              </w:rPr>
            </w:pPr>
            <w:r>
              <w:rPr>
                <w:rFonts w:ascii="Arial" w:eastAsia="Arial" w:hAnsi="Arial" w:cs="Arial"/>
                <w:sz w:val="20"/>
                <w:szCs w:val="20"/>
              </w:rPr>
              <w:t xml:space="preserve">3.- SE BRINDA </w:t>
            </w:r>
            <w:r w:rsidRPr="00F420A7">
              <w:rPr>
                <w:rFonts w:ascii="Arial" w:hAnsi="Arial" w:cs="Arial"/>
                <w:sz w:val="20"/>
                <w:szCs w:val="20"/>
              </w:rPr>
              <w:t>ORIENTACIÓN</w:t>
            </w:r>
            <w:r>
              <w:rPr>
                <w:rFonts w:ascii="Arial" w:hAnsi="Arial" w:cs="Arial"/>
                <w:sz w:val="20"/>
                <w:szCs w:val="20"/>
              </w:rPr>
              <w:t xml:space="preserve"> Y ASESORÍA A LOS CONCESIONARIOS SOBRE TEMAS RELACIONADOS CON EL ESTADO ACTUAL DE LA PRESTACIÓN DEL SERVICIO PÚBLICO DE SU LOCAL COMERCIAL, ASÍ COMO DE SUS PAGOS POR CONCEPTO DE CUOTA DE MANTENIMIENTO.</w:t>
            </w:r>
          </w:p>
          <w:p w14:paraId="3F3747D9" w14:textId="23B68CC5" w:rsidR="00BC1CB2" w:rsidRDefault="00032419" w:rsidP="00C64D88">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4.- COMO PARTE DEL BUEN FUNCIONAMIENTO DEL MERCADO MUNICIPAL, SE LLEVÓ REPORTES DIARIOS DE LOS NIVELES DE AGUA PARA EL SUMINISTRO ADECUADO A LOS LOCALES, TAMBIÉN EL NIVEL CORRECTO DE LAS AGUAS NEGRAS, TODOS LOS DÍAS SE REALIZA LIMPIEZA Y LAVADO DIARIO EN DIFERENTES ÁREAS DEL ZOCO COMO SON COMEDOR, PASILLOS, CARGA Y DESCARGA, CARNICERÍA Y VERDULERÍA, ES IMPORTANTE RECALCAR LA VIGILANCIA QUE SE MANTIENE 24 HORAS.</w:t>
            </w:r>
          </w:p>
          <w:p w14:paraId="002C58C1" w14:textId="53858E8E" w:rsidR="00A5213E" w:rsidRDefault="00032419" w:rsidP="00C64D88">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5.- SE REALIZÓ EL CAMBIO DEL CONTENDOR DE LOS RESIDUOS SÓLIDOS, SUSTITUYENDO EL EQUIPO DETERIORADO POR UN CON MEJORES CONDICIONES Y CON MAYOR CAPACIDAD, UBICANDO EN UN ÁREA ESTRATÉGICA PARA FACILITAR SU USO POR PARTE DE LOS LOCATARIOS Y DEL PERSONAL DE LIMPIEZA. </w:t>
            </w:r>
          </w:p>
          <w:p w14:paraId="491C99D2" w14:textId="77777777" w:rsidR="006C53C8" w:rsidRDefault="006C53C8" w:rsidP="006171A1">
            <w:pPr>
              <w:jc w:val="both"/>
              <w:rPr>
                <w:rFonts w:ascii="Arial" w:eastAsiaTheme="minorHAnsi" w:hAnsi="Arial" w:cs="Arial"/>
                <w:sz w:val="20"/>
                <w:szCs w:val="20"/>
                <w:lang w:eastAsia="en-US"/>
              </w:rPr>
            </w:pPr>
          </w:p>
          <w:p w14:paraId="0F03D9E6" w14:textId="77777777" w:rsidR="00C64D88" w:rsidRDefault="00C64D88" w:rsidP="006171A1">
            <w:pPr>
              <w:jc w:val="both"/>
              <w:rPr>
                <w:rFonts w:ascii="Arial" w:eastAsiaTheme="minorHAnsi" w:hAnsi="Arial" w:cs="Arial"/>
                <w:sz w:val="20"/>
                <w:szCs w:val="20"/>
                <w:lang w:eastAsia="en-US"/>
              </w:rPr>
            </w:pPr>
          </w:p>
          <w:p w14:paraId="05AA2F1D" w14:textId="77777777" w:rsidR="00C64D88" w:rsidRDefault="00C64D88" w:rsidP="006171A1">
            <w:pPr>
              <w:jc w:val="both"/>
              <w:rPr>
                <w:rFonts w:ascii="Arial" w:eastAsiaTheme="minorHAnsi" w:hAnsi="Arial" w:cs="Arial"/>
                <w:sz w:val="20"/>
                <w:szCs w:val="20"/>
                <w:lang w:eastAsia="en-US"/>
              </w:rPr>
            </w:pPr>
          </w:p>
          <w:p w14:paraId="213E7D6B" w14:textId="778CBC54" w:rsidR="00C64D88" w:rsidRDefault="00C64D88" w:rsidP="006171A1">
            <w:pPr>
              <w:jc w:val="both"/>
              <w:rPr>
                <w:rFonts w:ascii="Arial" w:eastAsiaTheme="minorHAnsi" w:hAnsi="Arial" w:cs="Arial"/>
                <w:sz w:val="20"/>
                <w:szCs w:val="20"/>
                <w:lang w:eastAsia="en-US"/>
              </w:rPr>
            </w:pPr>
          </w:p>
          <w:p w14:paraId="3A15FE9F" w14:textId="77777777" w:rsidR="00C64D88" w:rsidRDefault="00C64D88" w:rsidP="006171A1">
            <w:pPr>
              <w:jc w:val="both"/>
              <w:rPr>
                <w:rFonts w:ascii="Arial" w:eastAsiaTheme="minorHAnsi" w:hAnsi="Arial" w:cs="Arial"/>
                <w:sz w:val="20"/>
                <w:szCs w:val="20"/>
                <w:lang w:eastAsia="en-US"/>
              </w:rPr>
            </w:pPr>
          </w:p>
          <w:p w14:paraId="43622772" w14:textId="77777777" w:rsidR="00C64D88" w:rsidRDefault="00C64D88" w:rsidP="006171A1">
            <w:pPr>
              <w:jc w:val="both"/>
              <w:rPr>
                <w:rFonts w:ascii="Arial" w:eastAsiaTheme="minorHAnsi" w:hAnsi="Arial" w:cs="Arial"/>
                <w:sz w:val="20"/>
                <w:szCs w:val="20"/>
                <w:lang w:eastAsia="en-US"/>
              </w:rPr>
            </w:pPr>
          </w:p>
          <w:p w14:paraId="5C8B9575" w14:textId="77777777" w:rsidR="00C64D88" w:rsidRDefault="00C64D88" w:rsidP="006171A1">
            <w:pPr>
              <w:jc w:val="both"/>
              <w:rPr>
                <w:rFonts w:ascii="Arial" w:eastAsiaTheme="minorHAnsi" w:hAnsi="Arial" w:cs="Arial"/>
                <w:sz w:val="20"/>
                <w:szCs w:val="20"/>
                <w:lang w:eastAsia="en-US"/>
              </w:rPr>
            </w:pPr>
          </w:p>
          <w:p w14:paraId="5D92A73D" w14:textId="77777777" w:rsidR="00C64D88" w:rsidRDefault="00C64D88" w:rsidP="006171A1">
            <w:pPr>
              <w:jc w:val="both"/>
              <w:rPr>
                <w:rFonts w:ascii="Arial" w:eastAsiaTheme="minorHAnsi" w:hAnsi="Arial" w:cs="Arial"/>
                <w:sz w:val="20"/>
                <w:szCs w:val="20"/>
                <w:lang w:eastAsia="en-US"/>
              </w:rPr>
            </w:pPr>
          </w:p>
          <w:p w14:paraId="0BE939C7" w14:textId="77777777" w:rsidR="00C64D88" w:rsidRDefault="00C64D88" w:rsidP="006171A1">
            <w:pPr>
              <w:jc w:val="both"/>
              <w:rPr>
                <w:rFonts w:ascii="Arial" w:eastAsiaTheme="minorHAnsi" w:hAnsi="Arial" w:cs="Arial"/>
                <w:sz w:val="20"/>
                <w:szCs w:val="20"/>
                <w:lang w:eastAsia="en-US"/>
              </w:rPr>
            </w:pPr>
          </w:p>
          <w:p w14:paraId="5CCF03BB" w14:textId="77777777" w:rsidR="00C64D88" w:rsidRDefault="00C64D88" w:rsidP="006171A1">
            <w:pPr>
              <w:jc w:val="both"/>
              <w:rPr>
                <w:rFonts w:ascii="Arial" w:eastAsiaTheme="minorHAnsi" w:hAnsi="Arial" w:cs="Arial"/>
                <w:sz w:val="20"/>
                <w:szCs w:val="20"/>
                <w:lang w:eastAsia="en-US"/>
              </w:rPr>
            </w:pPr>
          </w:p>
          <w:p w14:paraId="7FAC243F" w14:textId="77777777" w:rsidR="00C64D88" w:rsidRDefault="00C64D88" w:rsidP="006171A1">
            <w:pPr>
              <w:jc w:val="both"/>
              <w:rPr>
                <w:rFonts w:ascii="Arial" w:eastAsiaTheme="minorHAnsi" w:hAnsi="Arial" w:cs="Arial"/>
                <w:sz w:val="20"/>
                <w:szCs w:val="20"/>
                <w:lang w:eastAsia="en-US"/>
              </w:rPr>
            </w:pPr>
          </w:p>
          <w:p w14:paraId="77CAD453" w14:textId="061B7F7A" w:rsidR="00C64D88" w:rsidRDefault="00C64D88" w:rsidP="006171A1">
            <w:pPr>
              <w:jc w:val="both"/>
              <w:rPr>
                <w:rFonts w:ascii="Arial" w:eastAsiaTheme="minorHAnsi" w:hAnsi="Arial" w:cs="Arial"/>
                <w:sz w:val="20"/>
                <w:szCs w:val="20"/>
                <w:lang w:eastAsia="en-US"/>
              </w:rPr>
            </w:pPr>
          </w:p>
          <w:p w14:paraId="30021828" w14:textId="1EEAC245" w:rsidR="00C64D88" w:rsidRDefault="00C64D88" w:rsidP="006171A1">
            <w:pPr>
              <w:jc w:val="both"/>
              <w:rPr>
                <w:rFonts w:ascii="Arial" w:eastAsiaTheme="minorHAnsi" w:hAnsi="Arial" w:cs="Arial"/>
                <w:sz w:val="20"/>
                <w:szCs w:val="20"/>
                <w:lang w:eastAsia="en-US"/>
              </w:rPr>
            </w:pPr>
          </w:p>
          <w:p w14:paraId="62E7781A" w14:textId="338FB3D9" w:rsidR="00C64D88" w:rsidRDefault="001448F3" w:rsidP="006171A1">
            <w:pPr>
              <w:jc w:val="both"/>
              <w:rPr>
                <w:rFonts w:ascii="Arial" w:eastAsiaTheme="minorHAnsi" w:hAnsi="Arial" w:cs="Arial"/>
                <w:sz w:val="20"/>
                <w:szCs w:val="20"/>
                <w:lang w:eastAsia="en-US"/>
              </w:rPr>
            </w:pPr>
            <w:r w:rsidRPr="00C64D88">
              <w:rPr>
                <w:rFonts w:ascii="Arial" w:eastAsiaTheme="minorHAnsi" w:hAnsi="Arial" w:cs="Arial"/>
                <w:sz w:val="20"/>
                <w:szCs w:val="20"/>
                <w:lang w:eastAsia="en-US"/>
              </w:rPr>
              <w:drawing>
                <wp:anchor distT="0" distB="0" distL="114300" distR="114300" simplePos="0" relativeHeight="251658240" behindDoc="0" locked="0" layoutInCell="1" allowOverlap="1" wp14:anchorId="4930BACB" wp14:editId="574840E1">
                  <wp:simplePos x="0" y="0"/>
                  <wp:positionH relativeFrom="column">
                    <wp:posOffset>-52978</wp:posOffset>
                  </wp:positionH>
                  <wp:positionV relativeFrom="paragraph">
                    <wp:posOffset>134439</wp:posOffset>
                  </wp:positionV>
                  <wp:extent cx="4320561" cy="3799114"/>
                  <wp:effectExtent l="0" t="0" r="3810" b="0"/>
                  <wp:wrapNone/>
                  <wp:docPr id="14335327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532778" name=""/>
                          <pic:cNvPicPr/>
                        </pic:nvPicPr>
                        <pic:blipFill>
                          <a:blip r:embed="rId9">
                            <a:extLst>
                              <a:ext uri="{28A0092B-C50C-407E-A947-70E740481C1C}">
                                <a14:useLocalDpi xmlns:a14="http://schemas.microsoft.com/office/drawing/2010/main" val="0"/>
                              </a:ext>
                            </a:extLst>
                          </a:blip>
                          <a:stretch>
                            <a:fillRect/>
                          </a:stretch>
                        </pic:blipFill>
                        <pic:spPr>
                          <a:xfrm>
                            <a:off x="0" y="0"/>
                            <a:ext cx="4320561" cy="3799114"/>
                          </a:xfrm>
                          <a:prstGeom prst="rect">
                            <a:avLst/>
                          </a:prstGeom>
                        </pic:spPr>
                      </pic:pic>
                    </a:graphicData>
                  </a:graphic>
                  <wp14:sizeRelH relativeFrom="margin">
                    <wp14:pctWidth>0</wp14:pctWidth>
                  </wp14:sizeRelH>
                  <wp14:sizeRelV relativeFrom="margin">
                    <wp14:pctHeight>0</wp14:pctHeight>
                  </wp14:sizeRelV>
                </wp:anchor>
              </w:drawing>
            </w:r>
          </w:p>
          <w:p w14:paraId="38C0DA2C" w14:textId="2AF36A78" w:rsidR="006C53C8" w:rsidRDefault="001448F3" w:rsidP="006171A1">
            <w:pPr>
              <w:jc w:val="both"/>
              <w:rPr>
                <w:rFonts w:ascii="Arial" w:eastAsiaTheme="minorHAnsi" w:hAnsi="Arial" w:cs="Arial"/>
                <w:sz w:val="20"/>
                <w:szCs w:val="20"/>
                <w:lang w:eastAsia="en-US"/>
              </w:rPr>
            </w:pPr>
            <w:r w:rsidRPr="001448F3">
              <w:rPr>
                <w:rFonts w:ascii="Arial" w:eastAsiaTheme="minorHAnsi" w:hAnsi="Arial" w:cs="Arial"/>
                <w:sz w:val="20"/>
                <w:szCs w:val="20"/>
                <w:lang w:eastAsia="en-US"/>
              </w:rPr>
              <w:drawing>
                <wp:anchor distT="0" distB="0" distL="114300" distR="114300" simplePos="0" relativeHeight="251659264" behindDoc="0" locked="0" layoutInCell="1" allowOverlap="1" wp14:anchorId="4C077BE8" wp14:editId="47BFC014">
                  <wp:simplePos x="0" y="0"/>
                  <wp:positionH relativeFrom="column">
                    <wp:posOffset>4343763</wp:posOffset>
                  </wp:positionH>
                  <wp:positionV relativeFrom="paragraph">
                    <wp:posOffset>46899</wp:posOffset>
                  </wp:positionV>
                  <wp:extent cx="3973285" cy="3743294"/>
                  <wp:effectExtent l="0" t="0" r="8255" b="0"/>
                  <wp:wrapNone/>
                  <wp:docPr id="13397033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703309" name=""/>
                          <pic:cNvPicPr/>
                        </pic:nvPicPr>
                        <pic:blipFill>
                          <a:blip r:embed="rId10">
                            <a:extLst>
                              <a:ext uri="{28A0092B-C50C-407E-A947-70E740481C1C}">
                                <a14:useLocalDpi xmlns:a14="http://schemas.microsoft.com/office/drawing/2010/main" val="0"/>
                              </a:ext>
                            </a:extLst>
                          </a:blip>
                          <a:stretch>
                            <a:fillRect/>
                          </a:stretch>
                        </pic:blipFill>
                        <pic:spPr>
                          <a:xfrm>
                            <a:off x="0" y="0"/>
                            <a:ext cx="3973285" cy="3743294"/>
                          </a:xfrm>
                          <a:prstGeom prst="rect">
                            <a:avLst/>
                          </a:prstGeom>
                        </pic:spPr>
                      </pic:pic>
                    </a:graphicData>
                  </a:graphic>
                  <wp14:sizeRelH relativeFrom="margin">
                    <wp14:pctWidth>0</wp14:pctWidth>
                  </wp14:sizeRelH>
                  <wp14:sizeRelV relativeFrom="margin">
                    <wp14:pctHeight>0</wp14:pctHeight>
                  </wp14:sizeRelV>
                </wp:anchor>
              </w:drawing>
            </w:r>
          </w:p>
          <w:p w14:paraId="67C7A532" w14:textId="0951DBBF" w:rsidR="006C53C8" w:rsidRDefault="006C53C8" w:rsidP="006171A1">
            <w:pPr>
              <w:jc w:val="both"/>
              <w:rPr>
                <w:rFonts w:ascii="Arial" w:eastAsiaTheme="minorHAnsi" w:hAnsi="Arial" w:cs="Arial"/>
                <w:sz w:val="20"/>
                <w:szCs w:val="20"/>
                <w:lang w:eastAsia="en-US"/>
              </w:rPr>
            </w:pPr>
          </w:p>
          <w:p w14:paraId="76AFE7E1" w14:textId="5F519C2B" w:rsidR="006C53C8" w:rsidRDefault="006C53C8" w:rsidP="006171A1">
            <w:pPr>
              <w:jc w:val="both"/>
              <w:rPr>
                <w:rFonts w:ascii="Arial" w:eastAsiaTheme="minorHAnsi" w:hAnsi="Arial" w:cs="Arial"/>
                <w:sz w:val="20"/>
                <w:szCs w:val="20"/>
                <w:lang w:eastAsia="en-US"/>
              </w:rPr>
            </w:pPr>
          </w:p>
          <w:p w14:paraId="0F7AE359" w14:textId="44FA8D0A" w:rsidR="00C64D88" w:rsidRDefault="00C64D88" w:rsidP="006171A1">
            <w:pPr>
              <w:jc w:val="both"/>
              <w:rPr>
                <w:rFonts w:ascii="Arial" w:eastAsiaTheme="minorHAnsi" w:hAnsi="Arial" w:cs="Arial"/>
                <w:sz w:val="20"/>
                <w:szCs w:val="20"/>
                <w:lang w:eastAsia="en-US"/>
              </w:rPr>
            </w:pPr>
          </w:p>
          <w:p w14:paraId="0E35A072" w14:textId="77777777" w:rsidR="00C64D88" w:rsidRDefault="00C64D88" w:rsidP="006171A1">
            <w:pPr>
              <w:jc w:val="both"/>
              <w:rPr>
                <w:rFonts w:ascii="Arial" w:eastAsiaTheme="minorHAnsi" w:hAnsi="Arial" w:cs="Arial"/>
                <w:sz w:val="20"/>
                <w:szCs w:val="20"/>
                <w:lang w:eastAsia="en-US"/>
              </w:rPr>
            </w:pPr>
          </w:p>
          <w:p w14:paraId="7F8F48A3" w14:textId="77777777" w:rsidR="00C64D88" w:rsidRDefault="00C64D88" w:rsidP="006171A1">
            <w:pPr>
              <w:jc w:val="both"/>
              <w:rPr>
                <w:rFonts w:ascii="Arial" w:eastAsiaTheme="minorHAnsi" w:hAnsi="Arial" w:cs="Arial"/>
                <w:sz w:val="20"/>
                <w:szCs w:val="20"/>
                <w:lang w:eastAsia="en-US"/>
              </w:rPr>
            </w:pPr>
          </w:p>
          <w:p w14:paraId="2A3DE1A4" w14:textId="77777777" w:rsidR="00C64D88" w:rsidRDefault="00C64D88" w:rsidP="006171A1">
            <w:pPr>
              <w:jc w:val="both"/>
              <w:rPr>
                <w:rFonts w:ascii="Arial" w:eastAsiaTheme="minorHAnsi" w:hAnsi="Arial" w:cs="Arial"/>
                <w:sz w:val="20"/>
                <w:szCs w:val="20"/>
                <w:lang w:eastAsia="en-US"/>
              </w:rPr>
            </w:pPr>
          </w:p>
          <w:p w14:paraId="3D290CF8" w14:textId="77777777" w:rsidR="00C64D88" w:rsidRDefault="00C64D88" w:rsidP="006171A1">
            <w:pPr>
              <w:jc w:val="both"/>
              <w:rPr>
                <w:rFonts w:ascii="Arial" w:eastAsiaTheme="minorHAnsi" w:hAnsi="Arial" w:cs="Arial"/>
                <w:sz w:val="20"/>
                <w:szCs w:val="20"/>
                <w:lang w:eastAsia="en-US"/>
              </w:rPr>
            </w:pPr>
          </w:p>
          <w:p w14:paraId="2DC4DDF1" w14:textId="77777777" w:rsidR="00C64D88" w:rsidRDefault="00C64D88" w:rsidP="006171A1">
            <w:pPr>
              <w:jc w:val="both"/>
              <w:rPr>
                <w:rFonts w:ascii="Arial" w:eastAsiaTheme="minorHAnsi" w:hAnsi="Arial" w:cs="Arial"/>
                <w:sz w:val="20"/>
                <w:szCs w:val="20"/>
                <w:lang w:eastAsia="en-US"/>
              </w:rPr>
            </w:pPr>
          </w:p>
          <w:p w14:paraId="66397CD0" w14:textId="77777777" w:rsidR="00C64D88" w:rsidRDefault="00C64D88" w:rsidP="006171A1">
            <w:pPr>
              <w:jc w:val="both"/>
              <w:rPr>
                <w:rFonts w:ascii="Arial" w:eastAsiaTheme="minorHAnsi" w:hAnsi="Arial" w:cs="Arial"/>
                <w:sz w:val="20"/>
                <w:szCs w:val="20"/>
                <w:lang w:eastAsia="en-US"/>
              </w:rPr>
            </w:pPr>
          </w:p>
          <w:p w14:paraId="3F8E3427" w14:textId="77777777" w:rsidR="00C64D88" w:rsidRDefault="00C64D88" w:rsidP="006171A1">
            <w:pPr>
              <w:jc w:val="both"/>
              <w:rPr>
                <w:rFonts w:ascii="Arial" w:eastAsiaTheme="minorHAnsi" w:hAnsi="Arial" w:cs="Arial"/>
                <w:sz w:val="20"/>
                <w:szCs w:val="20"/>
                <w:lang w:eastAsia="en-US"/>
              </w:rPr>
            </w:pPr>
          </w:p>
          <w:p w14:paraId="65856573" w14:textId="77777777" w:rsidR="00C64D88" w:rsidRDefault="00C64D88" w:rsidP="006171A1">
            <w:pPr>
              <w:jc w:val="both"/>
              <w:rPr>
                <w:rFonts w:ascii="Arial" w:eastAsiaTheme="minorHAnsi" w:hAnsi="Arial" w:cs="Arial"/>
                <w:sz w:val="20"/>
                <w:szCs w:val="20"/>
                <w:lang w:eastAsia="en-US"/>
              </w:rPr>
            </w:pPr>
          </w:p>
          <w:p w14:paraId="7B68CB71" w14:textId="77777777" w:rsidR="00C64D88" w:rsidRDefault="00C64D88" w:rsidP="006171A1">
            <w:pPr>
              <w:jc w:val="both"/>
              <w:rPr>
                <w:rFonts w:ascii="Arial" w:eastAsiaTheme="minorHAnsi" w:hAnsi="Arial" w:cs="Arial"/>
                <w:sz w:val="20"/>
                <w:szCs w:val="20"/>
                <w:lang w:eastAsia="en-US"/>
              </w:rPr>
            </w:pPr>
          </w:p>
          <w:p w14:paraId="1EED017C" w14:textId="77777777" w:rsidR="00C64D88" w:rsidRDefault="00C64D88" w:rsidP="006171A1">
            <w:pPr>
              <w:jc w:val="both"/>
              <w:rPr>
                <w:rFonts w:ascii="Arial" w:eastAsiaTheme="minorHAnsi" w:hAnsi="Arial" w:cs="Arial"/>
                <w:sz w:val="20"/>
                <w:szCs w:val="20"/>
                <w:lang w:eastAsia="en-US"/>
              </w:rPr>
            </w:pPr>
          </w:p>
          <w:p w14:paraId="1AB61AB7" w14:textId="77777777" w:rsidR="00C64D88" w:rsidRDefault="00C64D88" w:rsidP="006171A1">
            <w:pPr>
              <w:jc w:val="both"/>
              <w:rPr>
                <w:rFonts w:ascii="Arial" w:eastAsiaTheme="minorHAnsi" w:hAnsi="Arial" w:cs="Arial"/>
                <w:sz w:val="20"/>
                <w:szCs w:val="20"/>
                <w:lang w:eastAsia="en-US"/>
              </w:rPr>
            </w:pPr>
          </w:p>
          <w:p w14:paraId="420901F2" w14:textId="1A98E722" w:rsidR="00C64D88" w:rsidRDefault="00C64D88" w:rsidP="006171A1">
            <w:pPr>
              <w:jc w:val="both"/>
              <w:rPr>
                <w:rFonts w:ascii="Arial" w:eastAsiaTheme="minorHAnsi" w:hAnsi="Arial" w:cs="Arial"/>
                <w:sz w:val="20"/>
                <w:szCs w:val="20"/>
                <w:lang w:eastAsia="en-US"/>
              </w:rPr>
            </w:pPr>
          </w:p>
          <w:p w14:paraId="043ACE7F" w14:textId="77777777" w:rsidR="00C64D88" w:rsidRDefault="00C64D88" w:rsidP="006171A1">
            <w:pPr>
              <w:jc w:val="both"/>
              <w:rPr>
                <w:rFonts w:ascii="Arial" w:eastAsiaTheme="minorHAnsi" w:hAnsi="Arial" w:cs="Arial"/>
                <w:sz w:val="20"/>
                <w:szCs w:val="20"/>
                <w:lang w:eastAsia="en-US"/>
              </w:rPr>
            </w:pPr>
          </w:p>
          <w:p w14:paraId="19308B66" w14:textId="77777777" w:rsidR="00C64D88" w:rsidRDefault="00C64D88" w:rsidP="006171A1">
            <w:pPr>
              <w:jc w:val="both"/>
              <w:rPr>
                <w:rFonts w:ascii="Arial" w:eastAsiaTheme="minorHAnsi" w:hAnsi="Arial" w:cs="Arial"/>
                <w:sz w:val="20"/>
                <w:szCs w:val="20"/>
                <w:lang w:eastAsia="en-US"/>
              </w:rPr>
            </w:pPr>
          </w:p>
          <w:p w14:paraId="728BF2BE" w14:textId="77777777" w:rsidR="00C64D88" w:rsidRDefault="00C64D88" w:rsidP="006171A1">
            <w:pPr>
              <w:jc w:val="both"/>
              <w:rPr>
                <w:rFonts w:ascii="Arial" w:eastAsiaTheme="minorHAnsi" w:hAnsi="Arial" w:cs="Arial"/>
                <w:sz w:val="20"/>
                <w:szCs w:val="20"/>
                <w:lang w:eastAsia="en-US"/>
              </w:rPr>
            </w:pPr>
          </w:p>
          <w:p w14:paraId="6EC48F8B" w14:textId="77777777" w:rsidR="00C64D88" w:rsidRDefault="00C64D88" w:rsidP="006171A1">
            <w:pPr>
              <w:jc w:val="both"/>
              <w:rPr>
                <w:rFonts w:ascii="Arial" w:eastAsiaTheme="minorHAnsi" w:hAnsi="Arial" w:cs="Arial"/>
                <w:sz w:val="20"/>
                <w:szCs w:val="20"/>
                <w:lang w:eastAsia="en-US"/>
              </w:rPr>
            </w:pPr>
          </w:p>
          <w:p w14:paraId="3E532381" w14:textId="77777777" w:rsidR="00C64D88" w:rsidRDefault="00C64D88" w:rsidP="006171A1">
            <w:pPr>
              <w:jc w:val="both"/>
              <w:rPr>
                <w:rFonts w:ascii="Arial" w:eastAsiaTheme="minorHAnsi" w:hAnsi="Arial" w:cs="Arial"/>
                <w:sz w:val="20"/>
                <w:szCs w:val="20"/>
                <w:lang w:eastAsia="en-US"/>
              </w:rPr>
            </w:pPr>
          </w:p>
          <w:p w14:paraId="2A9612E2" w14:textId="77777777" w:rsidR="00C64D88" w:rsidRDefault="00C64D88" w:rsidP="006171A1">
            <w:pPr>
              <w:jc w:val="both"/>
              <w:rPr>
                <w:rFonts w:ascii="Arial" w:eastAsiaTheme="minorHAnsi" w:hAnsi="Arial" w:cs="Arial"/>
                <w:sz w:val="20"/>
                <w:szCs w:val="20"/>
                <w:lang w:eastAsia="en-US"/>
              </w:rPr>
            </w:pPr>
          </w:p>
          <w:p w14:paraId="0FC59684" w14:textId="77777777" w:rsidR="00C64D88" w:rsidRDefault="00C64D88" w:rsidP="006171A1">
            <w:pPr>
              <w:jc w:val="both"/>
              <w:rPr>
                <w:rFonts w:ascii="Arial" w:eastAsiaTheme="minorHAnsi" w:hAnsi="Arial" w:cs="Arial"/>
                <w:sz w:val="20"/>
                <w:szCs w:val="20"/>
                <w:lang w:eastAsia="en-US"/>
              </w:rPr>
            </w:pPr>
          </w:p>
          <w:p w14:paraId="74B65B00" w14:textId="77777777" w:rsidR="00C64D88" w:rsidRDefault="00C64D88" w:rsidP="006171A1">
            <w:pPr>
              <w:jc w:val="both"/>
              <w:rPr>
                <w:rFonts w:ascii="Arial" w:eastAsiaTheme="minorHAnsi" w:hAnsi="Arial" w:cs="Arial"/>
                <w:sz w:val="20"/>
                <w:szCs w:val="20"/>
                <w:lang w:eastAsia="en-US"/>
              </w:rPr>
            </w:pPr>
          </w:p>
          <w:p w14:paraId="500F13E7" w14:textId="79667B14" w:rsidR="006C53C8" w:rsidRDefault="006C53C8" w:rsidP="006171A1">
            <w:pPr>
              <w:jc w:val="both"/>
              <w:rPr>
                <w:rFonts w:ascii="Arial" w:eastAsiaTheme="minorHAnsi" w:hAnsi="Arial" w:cs="Arial"/>
                <w:sz w:val="20"/>
                <w:szCs w:val="20"/>
                <w:lang w:eastAsia="en-US"/>
              </w:rPr>
            </w:pPr>
          </w:p>
          <w:p w14:paraId="30CF6B92" w14:textId="77777777" w:rsidR="006C53C8" w:rsidRDefault="006C53C8" w:rsidP="006171A1">
            <w:pPr>
              <w:jc w:val="both"/>
              <w:rPr>
                <w:rFonts w:ascii="Arial" w:eastAsiaTheme="minorHAnsi" w:hAnsi="Arial" w:cs="Arial"/>
                <w:sz w:val="20"/>
                <w:szCs w:val="20"/>
                <w:lang w:eastAsia="en-US"/>
              </w:rPr>
            </w:pPr>
          </w:p>
          <w:p w14:paraId="693F1307" w14:textId="0C4F068E" w:rsidR="006C53C8" w:rsidRDefault="006C53C8" w:rsidP="006171A1">
            <w:pPr>
              <w:jc w:val="both"/>
              <w:rPr>
                <w:rFonts w:ascii="Arial" w:eastAsiaTheme="minorHAnsi" w:hAnsi="Arial" w:cs="Arial"/>
                <w:sz w:val="20"/>
                <w:szCs w:val="20"/>
                <w:lang w:eastAsia="en-US"/>
              </w:rPr>
            </w:pPr>
          </w:p>
          <w:p w14:paraId="62EC96D6" w14:textId="77777777" w:rsidR="006C53C8" w:rsidRDefault="006C53C8" w:rsidP="006171A1">
            <w:pPr>
              <w:jc w:val="both"/>
              <w:rPr>
                <w:rFonts w:ascii="Arial" w:eastAsiaTheme="minorHAnsi" w:hAnsi="Arial" w:cs="Arial"/>
                <w:sz w:val="20"/>
                <w:szCs w:val="20"/>
                <w:lang w:eastAsia="en-US"/>
              </w:rPr>
            </w:pPr>
          </w:p>
          <w:p w14:paraId="6906A612" w14:textId="77777777" w:rsidR="006C53C8" w:rsidRPr="00117C31" w:rsidRDefault="006C53C8" w:rsidP="006171A1">
            <w:pPr>
              <w:jc w:val="both"/>
              <w:rPr>
                <w:rFonts w:ascii="Arial" w:eastAsia="Arial" w:hAnsi="Arial" w:cs="Arial"/>
                <w:sz w:val="20"/>
                <w:szCs w:val="20"/>
              </w:rPr>
            </w:pPr>
          </w:p>
          <w:p w14:paraId="46CC167D" w14:textId="77777777" w:rsidR="00676ED3" w:rsidRPr="00F27DF4" w:rsidRDefault="00676ED3" w:rsidP="006171A1">
            <w:pPr>
              <w:jc w:val="both"/>
              <w:rPr>
                <w:rFonts w:ascii="Arial" w:eastAsiaTheme="minorHAnsi" w:hAnsi="Arial" w:cs="Arial"/>
                <w:sz w:val="20"/>
                <w:szCs w:val="20"/>
                <w:lang w:eastAsia="en-US"/>
              </w:rPr>
            </w:pPr>
          </w:p>
        </w:tc>
      </w:tr>
    </w:tbl>
    <w:p w14:paraId="53CF5CE9" w14:textId="4573F0DF" w:rsidR="0053529E" w:rsidRDefault="006C53C8">
      <w:pPr>
        <w:rPr>
          <w:rFonts w:ascii="Arial" w:eastAsia="Arial" w:hAnsi="Arial" w:cs="Arial"/>
          <w:sz w:val="24"/>
          <w:szCs w:val="24"/>
        </w:rPr>
      </w:pPr>
      <w:r>
        <w:rPr>
          <w:rFonts w:ascii="Arial" w:eastAsia="Arial" w:hAnsi="Arial" w:cs="Arial"/>
          <w:sz w:val="24"/>
          <w:szCs w:val="24"/>
        </w:rPr>
        <w:lastRenderedPageBreak/>
        <w:t xml:space="preserve">  </w:t>
      </w:r>
    </w:p>
    <w:p w14:paraId="4ED0E1CB" w14:textId="77777777" w:rsidR="00D14B5B" w:rsidRDefault="00D14B5B">
      <w:pPr>
        <w:rPr>
          <w:rFonts w:ascii="Arial" w:eastAsia="Arial" w:hAnsi="Arial" w:cs="Arial"/>
          <w:sz w:val="24"/>
          <w:szCs w:val="24"/>
        </w:rPr>
      </w:pPr>
    </w:p>
    <w:p w14:paraId="4DE8AB3A" w14:textId="77777777" w:rsidR="00DF43C0" w:rsidRDefault="00DF43C0">
      <w:pPr>
        <w:rPr>
          <w:rFonts w:ascii="Arial" w:eastAsia="Arial" w:hAnsi="Arial" w:cs="Arial"/>
          <w:sz w:val="24"/>
          <w:szCs w:val="24"/>
        </w:rPr>
      </w:pPr>
    </w:p>
    <w:tbl>
      <w:tblPr>
        <w:tblStyle w:val="3"/>
        <w:tblW w:w="137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203"/>
        <w:gridCol w:w="2201"/>
        <w:gridCol w:w="3536"/>
        <w:gridCol w:w="3118"/>
        <w:gridCol w:w="2126"/>
      </w:tblGrid>
      <w:tr w:rsidR="00E132F2" w14:paraId="6F9DF130" w14:textId="77777777">
        <w:trPr>
          <w:jc w:val="center"/>
        </w:trPr>
        <w:tc>
          <w:tcPr>
            <w:tcW w:w="13745" w:type="dxa"/>
            <w:gridSpan w:val="6"/>
            <w:shd w:val="clear" w:color="auto" w:fill="2E75B5"/>
            <w:vAlign w:val="center"/>
          </w:tcPr>
          <w:p w14:paraId="1C6F29A9" w14:textId="77777777" w:rsidR="00E132F2" w:rsidRDefault="00106160">
            <w:pPr>
              <w:rPr>
                <w:rFonts w:ascii="Arial" w:eastAsia="Arial" w:hAnsi="Arial" w:cs="Arial"/>
                <w:b/>
                <w:color w:val="FFFFFF"/>
                <w:sz w:val="20"/>
                <w:szCs w:val="20"/>
              </w:rPr>
            </w:pPr>
            <w:r>
              <w:rPr>
                <w:rFonts w:ascii="Arial" w:eastAsia="Arial" w:hAnsi="Arial" w:cs="Arial"/>
                <w:b/>
                <w:color w:val="FFFFFF"/>
                <w:sz w:val="20"/>
                <w:szCs w:val="20"/>
              </w:rPr>
              <w:lastRenderedPageBreak/>
              <w:t xml:space="preserve">                                                                            ACCIONES O ACTIVIDADES REALIZADAS DE MERCADOS </w:t>
            </w:r>
          </w:p>
        </w:tc>
      </w:tr>
      <w:tr w:rsidR="00E132F2" w14:paraId="1DBFBF79" w14:textId="77777777" w:rsidTr="004556B2">
        <w:trPr>
          <w:trHeight w:val="1290"/>
          <w:jc w:val="center"/>
        </w:trPr>
        <w:tc>
          <w:tcPr>
            <w:tcW w:w="561" w:type="dxa"/>
            <w:shd w:val="clear" w:color="auto" w:fill="2E75B5"/>
            <w:vAlign w:val="center"/>
          </w:tcPr>
          <w:p w14:paraId="193AB281"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No</w:t>
            </w:r>
          </w:p>
        </w:tc>
        <w:tc>
          <w:tcPr>
            <w:tcW w:w="2203" w:type="dxa"/>
            <w:shd w:val="clear" w:color="auto" w:fill="2E75B5"/>
            <w:vAlign w:val="center"/>
          </w:tcPr>
          <w:p w14:paraId="7BDEC046"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NOMBRE DE LA ACTIVIDAD, PROGRAMA, OBRA O ACCIÓN REALIZADA</w:t>
            </w:r>
          </w:p>
        </w:tc>
        <w:tc>
          <w:tcPr>
            <w:tcW w:w="2201" w:type="dxa"/>
            <w:shd w:val="clear" w:color="auto" w:fill="2E75B5"/>
            <w:vAlign w:val="center"/>
          </w:tcPr>
          <w:p w14:paraId="2B832D39"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LUGAR DONDE SE LLEVÓ A CABO (COLONIA, COMISARÍA, PARQUE, ETC)</w:t>
            </w:r>
          </w:p>
        </w:tc>
        <w:tc>
          <w:tcPr>
            <w:tcW w:w="3536" w:type="dxa"/>
            <w:shd w:val="clear" w:color="auto" w:fill="2E75B5"/>
            <w:vAlign w:val="center"/>
          </w:tcPr>
          <w:p w14:paraId="626ABDD8"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 xml:space="preserve">DESCRIPCIÓN DEL PROPÓSITO, OBJETIVO O FINALIDAD </w:t>
            </w:r>
          </w:p>
          <w:p w14:paraId="3401F504"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(POR QUÉ SE REALIZÓ)</w:t>
            </w:r>
          </w:p>
        </w:tc>
        <w:tc>
          <w:tcPr>
            <w:tcW w:w="3118" w:type="dxa"/>
            <w:shd w:val="clear" w:color="auto" w:fill="2E75B5"/>
            <w:vAlign w:val="center"/>
          </w:tcPr>
          <w:p w14:paraId="4A21635C"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RESULTADO OBTENIDO</w:t>
            </w:r>
          </w:p>
        </w:tc>
        <w:tc>
          <w:tcPr>
            <w:tcW w:w="2126" w:type="dxa"/>
            <w:shd w:val="clear" w:color="auto" w:fill="2E75B5"/>
            <w:vAlign w:val="center"/>
          </w:tcPr>
          <w:p w14:paraId="7DED9024" w14:textId="77777777" w:rsidR="00E132F2" w:rsidRDefault="00106160">
            <w:pPr>
              <w:jc w:val="center"/>
              <w:rPr>
                <w:rFonts w:ascii="Arial" w:eastAsia="Arial" w:hAnsi="Arial" w:cs="Arial"/>
                <w:b/>
                <w:color w:val="FFFFFF"/>
                <w:sz w:val="20"/>
                <w:szCs w:val="20"/>
              </w:rPr>
            </w:pPr>
            <w:r>
              <w:rPr>
                <w:rFonts w:ascii="Arial" w:eastAsia="Arial" w:hAnsi="Arial" w:cs="Arial"/>
                <w:b/>
                <w:color w:val="FFFFFF"/>
                <w:sz w:val="20"/>
                <w:szCs w:val="20"/>
              </w:rPr>
              <w:t>CANTIDAD Y TIPO DE BENEFICIARIOS</w:t>
            </w:r>
          </w:p>
        </w:tc>
      </w:tr>
      <w:tr w:rsidR="002154F7" w14:paraId="65A31FA6" w14:textId="77777777" w:rsidTr="004556B2">
        <w:trPr>
          <w:trHeight w:val="557"/>
          <w:jc w:val="center"/>
        </w:trPr>
        <w:tc>
          <w:tcPr>
            <w:tcW w:w="561" w:type="dxa"/>
          </w:tcPr>
          <w:p w14:paraId="60214B50" w14:textId="2663AA8C" w:rsidR="002154F7" w:rsidRDefault="00032419" w:rsidP="002154F7">
            <w:r>
              <w:t>1.-</w:t>
            </w:r>
          </w:p>
        </w:tc>
        <w:tc>
          <w:tcPr>
            <w:tcW w:w="2203" w:type="dxa"/>
          </w:tcPr>
          <w:p w14:paraId="78532B67" w14:textId="1870A145" w:rsidR="002154F7" w:rsidRDefault="00032419" w:rsidP="002154F7">
            <w:pPr>
              <w:jc w:val="center"/>
            </w:pPr>
            <w:r w:rsidRPr="00101418">
              <w:t>SUPERVISIÓN Y MANTENIMIENTO DEL BOMBEO DE AGUA POTABLE.</w:t>
            </w:r>
          </w:p>
        </w:tc>
        <w:tc>
          <w:tcPr>
            <w:tcW w:w="2201" w:type="dxa"/>
          </w:tcPr>
          <w:p w14:paraId="29B50B7A" w14:textId="58AE7E79" w:rsidR="002154F7" w:rsidRDefault="00032419" w:rsidP="002154F7">
            <w:pPr>
              <w:jc w:val="center"/>
            </w:pPr>
            <w:r>
              <w:rPr>
                <w:rFonts w:ascii="Arial" w:eastAsia="Arial" w:hAnsi="Arial" w:cs="Arial"/>
                <w:sz w:val="20"/>
                <w:szCs w:val="20"/>
              </w:rPr>
              <w:t>MERCADO MUNICIPAL DE PROGRESO</w:t>
            </w:r>
          </w:p>
        </w:tc>
        <w:tc>
          <w:tcPr>
            <w:tcW w:w="3536" w:type="dxa"/>
          </w:tcPr>
          <w:p w14:paraId="218600F1" w14:textId="040348CE" w:rsidR="002154F7" w:rsidRDefault="00032419" w:rsidP="002154F7">
            <w:pPr>
              <w:jc w:val="both"/>
            </w:pPr>
            <w:r>
              <w:rPr>
                <w:rFonts w:ascii="Arial" w:eastAsia="Arial" w:hAnsi="Arial" w:cs="Arial"/>
                <w:sz w:val="20"/>
                <w:szCs w:val="20"/>
              </w:rPr>
              <w:t>PROCURAR QUE ESTE EDIFICIO MUNICIPAL SIEMPRE CUENTE CON UN SERVICIO EFICIENTE DEL VITAL LÍQUIDO.</w:t>
            </w:r>
          </w:p>
        </w:tc>
        <w:tc>
          <w:tcPr>
            <w:tcW w:w="3118" w:type="dxa"/>
          </w:tcPr>
          <w:p w14:paraId="2CDEEB2E" w14:textId="3B1D1B07" w:rsidR="002154F7" w:rsidRDefault="00032419" w:rsidP="00BC1CB2">
            <w:pPr>
              <w:jc w:val="both"/>
            </w:pPr>
            <w:r>
              <w:rPr>
                <w:rFonts w:ascii="Arial" w:hAnsi="Arial" w:cs="Arial"/>
                <w:sz w:val="20"/>
                <w:szCs w:val="20"/>
              </w:rPr>
              <w:t>EN ESTE MES SE SOLICITARON 5 PIPAS</w:t>
            </w:r>
            <w:r w:rsidRPr="00503182">
              <w:rPr>
                <w:rFonts w:ascii="Arial" w:hAnsi="Arial" w:cs="Arial"/>
                <w:sz w:val="20"/>
                <w:szCs w:val="20"/>
              </w:rPr>
              <w:t xml:space="preserve"> DE AGUA PO</w:t>
            </w:r>
            <w:r>
              <w:rPr>
                <w:rFonts w:ascii="Arial" w:hAnsi="Arial" w:cs="Arial"/>
                <w:sz w:val="20"/>
                <w:szCs w:val="20"/>
              </w:rPr>
              <w:t xml:space="preserve">TABLE DE 20,000LTS </w:t>
            </w:r>
            <w:r w:rsidRPr="00503182">
              <w:rPr>
                <w:rFonts w:ascii="Arial" w:hAnsi="Arial" w:cs="Arial"/>
                <w:sz w:val="20"/>
                <w:szCs w:val="20"/>
              </w:rPr>
              <w:t>PARA CUBRIR LAS NECESIDADES DEL MERCADO MUNICIPAL DE PROGRESO. BENEFICIANDO A LOS 214 CONCESIONARIOS Y A LOS USUARIOS DE ESTE ZOCO.</w:t>
            </w:r>
          </w:p>
        </w:tc>
        <w:tc>
          <w:tcPr>
            <w:tcW w:w="2126" w:type="dxa"/>
          </w:tcPr>
          <w:p w14:paraId="7EF0FE14" w14:textId="0C73F280" w:rsidR="00BC1CB2" w:rsidRDefault="00032419" w:rsidP="00BC1CB2">
            <w:pPr>
              <w:spacing w:after="160" w:line="259" w:lineRule="auto"/>
              <w:jc w:val="center"/>
              <w:rPr>
                <w:rFonts w:ascii="Arial" w:eastAsia="Arial" w:hAnsi="Arial" w:cs="Arial"/>
                <w:sz w:val="20"/>
                <w:szCs w:val="20"/>
              </w:rPr>
            </w:pPr>
            <w:r w:rsidRPr="00503182">
              <w:rPr>
                <w:rFonts w:ascii="Arial" w:eastAsia="Arial" w:hAnsi="Arial" w:cs="Arial"/>
                <w:sz w:val="20"/>
                <w:szCs w:val="20"/>
              </w:rPr>
              <w:t>214</w:t>
            </w:r>
          </w:p>
          <w:p w14:paraId="7E503235" w14:textId="1F338F41" w:rsidR="002154F7" w:rsidRPr="00BC1CB2" w:rsidRDefault="00032419" w:rsidP="00BC1CB2">
            <w:pPr>
              <w:spacing w:after="160" w:line="259" w:lineRule="auto"/>
              <w:rPr>
                <w:rFonts w:ascii="Arial" w:eastAsia="Arial" w:hAnsi="Arial" w:cs="Arial"/>
                <w:sz w:val="20"/>
                <w:szCs w:val="20"/>
              </w:rPr>
            </w:pPr>
            <w:r w:rsidRPr="00503182">
              <w:rPr>
                <w:rFonts w:ascii="Arial" w:eastAsia="Arial" w:hAnsi="Arial" w:cs="Arial"/>
                <w:sz w:val="20"/>
                <w:szCs w:val="20"/>
              </w:rPr>
              <w:t>CONCESIONARIOS Y USUARIOS DEL MERCADO MUNICIPAL DE PROGRESO</w:t>
            </w:r>
          </w:p>
        </w:tc>
      </w:tr>
      <w:tr w:rsidR="00F95882" w14:paraId="67196D21" w14:textId="77777777" w:rsidTr="004556B2">
        <w:trPr>
          <w:trHeight w:val="557"/>
          <w:jc w:val="center"/>
        </w:trPr>
        <w:tc>
          <w:tcPr>
            <w:tcW w:w="561" w:type="dxa"/>
            <w:vAlign w:val="center"/>
          </w:tcPr>
          <w:p w14:paraId="3E022202" w14:textId="0A89BB52" w:rsidR="00F95882" w:rsidRDefault="00032419" w:rsidP="00F95882">
            <w:pPr>
              <w:jc w:val="center"/>
              <w:rPr>
                <w:rFonts w:ascii="Arial" w:eastAsia="Arial" w:hAnsi="Arial" w:cs="Arial"/>
                <w:b/>
                <w:sz w:val="20"/>
                <w:szCs w:val="20"/>
              </w:rPr>
            </w:pPr>
            <w:r>
              <w:rPr>
                <w:rFonts w:ascii="Arial" w:eastAsia="Arial" w:hAnsi="Arial" w:cs="Arial"/>
                <w:b/>
                <w:sz w:val="20"/>
                <w:szCs w:val="20"/>
              </w:rPr>
              <w:t>2.-</w:t>
            </w:r>
          </w:p>
        </w:tc>
        <w:tc>
          <w:tcPr>
            <w:tcW w:w="2203" w:type="dxa"/>
            <w:vAlign w:val="center"/>
          </w:tcPr>
          <w:p w14:paraId="72DF867B" w14:textId="23BAB511" w:rsidR="00F95882" w:rsidRDefault="00032419" w:rsidP="00F95882">
            <w:pPr>
              <w:jc w:val="center"/>
              <w:rPr>
                <w:rFonts w:ascii="Arial" w:eastAsia="Arial" w:hAnsi="Arial" w:cs="Arial"/>
                <w:sz w:val="20"/>
                <w:szCs w:val="20"/>
              </w:rPr>
            </w:pPr>
            <w:r>
              <w:rPr>
                <w:rFonts w:ascii="Arial" w:eastAsia="Arial" w:hAnsi="Arial" w:cs="Arial"/>
                <w:sz w:val="20"/>
                <w:szCs w:val="20"/>
              </w:rPr>
              <w:t>INSPECCIÓN GENERAL.</w:t>
            </w:r>
          </w:p>
        </w:tc>
        <w:tc>
          <w:tcPr>
            <w:tcW w:w="2201" w:type="dxa"/>
            <w:vAlign w:val="center"/>
          </w:tcPr>
          <w:p w14:paraId="04372223" w14:textId="24B88788" w:rsidR="00F95882" w:rsidRDefault="00032419" w:rsidP="00F95882">
            <w:pPr>
              <w:jc w:val="center"/>
              <w:rPr>
                <w:rFonts w:ascii="Arial" w:eastAsia="Arial" w:hAnsi="Arial" w:cs="Arial"/>
                <w:sz w:val="20"/>
                <w:szCs w:val="20"/>
              </w:rPr>
            </w:pPr>
            <w:r>
              <w:rPr>
                <w:rFonts w:ascii="Arial" w:eastAsia="Arial" w:hAnsi="Arial" w:cs="Arial"/>
                <w:sz w:val="20"/>
                <w:szCs w:val="20"/>
              </w:rPr>
              <w:t>MERCADO MUNICIPAL DE PROGRESO.</w:t>
            </w:r>
          </w:p>
        </w:tc>
        <w:tc>
          <w:tcPr>
            <w:tcW w:w="3536" w:type="dxa"/>
            <w:vAlign w:val="center"/>
          </w:tcPr>
          <w:p w14:paraId="52253928" w14:textId="28DA7139" w:rsidR="00F95882" w:rsidRDefault="00032419" w:rsidP="00F95882">
            <w:pPr>
              <w:jc w:val="both"/>
              <w:rPr>
                <w:rFonts w:ascii="Arial" w:eastAsia="Arial" w:hAnsi="Arial" w:cs="Arial"/>
                <w:sz w:val="20"/>
                <w:szCs w:val="20"/>
              </w:rPr>
            </w:pPr>
            <w:r>
              <w:rPr>
                <w:rFonts w:ascii="Arial" w:eastAsia="Arial" w:hAnsi="Arial" w:cs="Arial"/>
                <w:sz w:val="20"/>
                <w:szCs w:val="20"/>
              </w:rPr>
              <w:t>VERIFICAR Y DICTAMINAR LAS ADECUACIONES QUE DEBEN IMPLEMENTAR LOS CONCESIONARIOS EN SUS LOCALES COMERCIALES PARA LABORAR DE MANERA CORRECTA Y EFICIENTE.</w:t>
            </w:r>
          </w:p>
        </w:tc>
        <w:tc>
          <w:tcPr>
            <w:tcW w:w="3118" w:type="dxa"/>
            <w:vAlign w:val="center"/>
          </w:tcPr>
          <w:p w14:paraId="790EA651" w14:textId="656E941B" w:rsidR="00F95882" w:rsidRDefault="00032419" w:rsidP="00F95882">
            <w:pPr>
              <w:jc w:val="both"/>
              <w:rPr>
                <w:rFonts w:ascii="Arial" w:eastAsia="Arial" w:hAnsi="Arial" w:cs="Arial"/>
                <w:sz w:val="20"/>
                <w:szCs w:val="20"/>
              </w:rPr>
            </w:pPr>
            <w:r>
              <w:rPr>
                <w:rFonts w:ascii="Arial" w:eastAsia="Arial" w:hAnsi="Arial" w:cs="Arial"/>
                <w:sz w:val="20"/>
                <w:szCs w:val="20"/>
              </w:rPr>
              <w:t>LA UNIDAD DE PROTECCIÓN CIVIL DE ESTE H. AYUNTAMIENTO REALIZÓ EL RECORRIDO GENERAL EN EL MERCADO MUNICIPAL DE PROGRESO PARA DETERMINAR LAS MEDIDAS DE SEGURIDAD NECESARIAS QUE DEBEN ADOPTAR LOS LOCATARIOS PARA EVITAR RIESGOS EN SU LUGAR DE TRABAJO. BENEFICIANDO A LOS 214 CONCESIONARIOS Y A LOS USUARIOS DE ESTE ZOCO.</w:t>
            </w:r>
          </w:p>
        </w:tc>
        <w:tc>
          <w:tcPr>
            <w:tcW w:w="2126" w:type="dxa"/>
            <w:vAlign w:val="center"/>
          </w:tcPr>
          <w:p w14:paraId="420F7C1E" w14:textId="29C9A406" w:rsidR="00F95882" w:rsidRDefault="00032419" w:rsidP="00F95882">
            <w:pPr>
              <w:jc w:val="center"/>
              <w:rPr>
                <w:rFonts w:ascii="Arial" w:eastAsia="Arial" w:hAnsi="Arial" w:cs="Arial"/>
                <w:sz w:val="20"/>
                <w:szCs w:val="20"/>
              </w:rPr>
            </w:pPr>
            <w:r>
              <w:rPr>
                <w:rFonts w:ascii="Arial" w:eastAsia="Arial" w:hAnsi="Arial" w:cs="Arial"/>
                <w:sz w:val="20"/>
                <w:szCs w:val="20"/>
              </w:rPr>
              <w:t>214 CONCESIONARIOS Y USUARIOS DEL MERCADO MUNICIPAL DE PROGRESO.</w:t>
            </w:r>
          </w:p>
        </w:tc>
      </w:tr>
      <w:tr w:rsidR="00F95882" w14:paraId="435C20A5" w14:textId="77777777" w:rsidTr="004556B2">
        <w:trPr>
          <w:trHeight w:val="557"/>
          <w:jc w:val="center"/>
        </w:trPr>
        <w:tc>
          <w:tcPr>
            <w:tcW w:w="561" w:type="dxa"/>
            <w:vAlign w:val="center"/>
          </w:tcPr>
          <w:p w14:paraId="557C69D9" w14:textId="0103ABBD" w:rsidR="00F95882" w:rsidRPr="0004698B" w:rsidRDefault="00032419" w:rsidP="00F95882">
            <w:pPr>
              <w:rPr>
                <w:rFonts w:ascii="Arial" w:eastAsia="Arial" w:hAnsi="Arial" w:cs="Arial"/>
                <w:sz w:val="20"/>
                <w:szCs w:val="20"/>
              </w:rPr>
            </w:pPr>
            <w:r>
              <w:rPr>
                <w:rFonts w:ascii="Arial" w:eastAsia="Arial" w:hAnsi="Arial" w:cs="Arial"/>
                <w:sz w:val="20"/>
                <w:szCs w:val="20"/>
              </w:rPr>
              <w:t>3.-</w:t>
            </w:r>
          </w:p>
        </w:tc>
        <w:tc>
          <w:tcPr>
            <w:tcW w:w="2203" w:type="dxa"/>
            <w:vAlign w:val="center"/>
          </w:tcPr>
          <w:p w14:paraId="20F58206" w14:textId="22E9E4D3" w:rsidR="00F95882" w:rsidRDefault="00032419" w:rsidP="00F95882">
            <w:pPr>
              <w:jc w:val="center"/>
              <w:rPr>
                <w:rFonts w:ascii="Arial" w:eastAsia="Arial" w:hAnsi="Arial" w:cs="Arial"/>
                <w:sz w:val="20"/>
                <w:szCs w:val="20"/>
              </w:rPr>
            </w:pPr>
            <w:r>
              <w:rPr>
                <w:rFonts w:ascii="Arial" w:eastAsia="Arial" w:hAnsi="Arial" w:cs="Arial"/>
                <w:sz w:val="20"/>
                <w:szCs w:val="20"/>
              </w:rPr>
              <w:t>REQUERIMIENTO A LA DIRECCIÓN DE SERVICIOS PÚBLICOS</w:t>
            </w:r>
          </w:p>
        </w:tc>
        <w:tc>
          <w:tcPr>
            <w:tcW w:w="2201" w:type="dxa"/>
            <w:vAlign w:val="center"/>
          </w:tcPr>
          <w:p w14:paraId="0589F201" w14:textId="457583DE" w:rsidR="00F95882" w:rsidRDefault="00032419" w:rsidP="00F95882">
            <w:pPr>
              <w:jc w:val="center"/>
              <w:rPr>
                <w:rFonts w:ascii="Arial" w:eastAsia="Arial" w:hAnsi="Arial" w:cs="Arial"/>
                <w:sz w:val="20"/>
                <w:szCs w:val="20"/>
              </w:rPr>
            </w:pPr>
            <w:r>
              <w:rPr>
                <w:rFonts w:ascii="Arial" w:eastAsia="Arial" w:hAnsi="Arial" w:cs="Arial"/>
                <w:sz w:val="20"/>
                <w:szCs w:val="20"/>
              </w:rPr>
              <w:t xml:space="preserve"> DIRECCIÓN DE SERVICIOS PÚBLICOS.</w:t>
            </w:r>
          </w:p>
        </w:tc>
        <w:tc>
          <w:tcPr>
            <w:tcW w:w="3536" w:type="dxa"/>
            <w:vAlign w:val="center"/>
          </w:tcPr>
          <w:p w14:paraId="1815D154" w14:textId="4478E8E0" w:rsidR="00F95882" w:rsidRDefault="00032419" w:rsidP="00F95882">
            <w:pPr>
              <w:jc w:val="both"/>
              <w:rPr>
                <w:rFonts w:ascii="Arial" w:eastAsia="Arial" w:hAnsi="Arial" w:cs="Arial"/>
                <w:sz w:val="20"/>
                <w:szCs w:val="20"/>
              </w:rPr>
            </w:pPr>
            <w:r>
              <w:rPr>
                <w:rFonts w:ascii="Arial" w:eastAsia="Arial" w:hAnsi="Arial" w:cs="Arial"/>
                <w:sz w:val="20"/>
                <w:szCs w:val="20"/>
              </w:rPr>
              <w:t xml:space="preserve">SE EMITE UNA SOLICITUD A DIRECCIÓN DE SERVICIOS PÚBLICOS PERSONAL DE ALBAÑILERÍA PARA HACER UN LEVANTAMIENTO Y REPARACIÓN DE LAS TAPAS DE REGISTROS EN </w:t>
            </w:r>
            <w:r>
              <w:rPr>
                <w:rFonts w:ascii="Arial" w:eastAsia="Arial" w:hAnsi="Arial" w:cs="Arial"/>
                <w:sz w:val="20"/>
                <w:szCs w:val="20"/>
              </w:rPr>
              <w:lastRenderedPageBreak/>
              <w:t>EL ÁREA DE COMEDOR DEL MERCADO MUNICIPAL DE PROGRESO.</w:t>
            </w:r>
          </w:p>
        </w:tc>
        <w:tc>
          <w:tcPr>
            <w:tcW w:w="3118" w:type="dxa"/>
            <w:vAlign w:val="center"/>
          </w:tcPr>
          <w:p w14:paraId="180C4980" w14:textId="0A4C910C" w:rsidR="00F95882" w:rsidRDefault="00032419" w:rsidP="00F95882">
            <w:pPr>
              <w:jc w:val="both"/>
              <w:rPr>
                <w:rFonts w:ascii="Arial" w:eastAsia="Arial" w:hAnsi="Arial" w:cs="Arial"/>
                <w:sz w:val="20"/>
                <w:szCs w:val="20"/>
              </w:rPr>
            </w:pPr>
            <w:r>
              <w:rPr>
                <w:rFonts w:ascii="Arial" w:eastAsia="Arial" w:hAnsi="Arial" w:cs="Arial"/>
                <w:sz w:val="20"/>
                <w:szCs w:val="20"/>
              </w:rPr>
              <w:lastRenderedPageBreak/>
              <w:t xml:space="preserve">EN RESPUESTA AL OFICIO DIRIGIDO A LA DIRECCIÓN DE SERVICIOS PÚBLICOS LLEGÓ EL PERSONAL PARA DAR UN DIAGNÓSTICO DE LAS TAPAS DE REGISTROS DEL ÁREA DE </w:t>
            </w:r>
            <w:r>
              <w:rPr>
                <w:rFonts w:ascii="Arial" w:eastAsia="Arial" w:hAnsi="Arial" w:cs="Arial"/>
                <w:sz w:val="20"/>
                <w:szCs w:val="20"/>
              </w:rPr>
              <w:lastRenderedPageBreak/>
              <w:t>COMEDOR PARA EVITAR RIESGOS EN BENEFICIO A LOS 214 CONCESIONARIOS Y A LOS USUARIOS QUE ASISTEN A ESTE ZOCO.</w:t>
            </w:r>
          </w:p>
        </w:tc>
        <w:tc>
          <w:tcPr>
            <w:tcW w:w="2126" w:type="dxa"/>
            <w:vAlign w:val="center"/>
          </w:tcPr>
          <w:p w14:paraId="2A6C8001" w14:textId="651C40E4" w:rsidR="00F95882" w:rsidRDefault="00032419" w:rsidP="00F95882">
            <w:pPr>
              <w:jc w:val="center"/>
              <w:rPr>
                <w:rFonts w:ascii="Arial" w:eastAsia="Arial" w:hAnsi="Arial" w:cs="Arial"/>
                <w:sz w:val="20"/>
                <w:szCs w:val="20"/>
              </w:rPr>
            </w:pPr>
            <w:r>
              <w:rPr>
                <w:rFonts w:ascii="Arial" w:eastAsia="Arial" w:hAnsi="Arial" w:cs="Arial"/>
                <w:sz w:val="20"/>
                <w:szCs w:val="20"/>
              </w:rPr>
              <w:lastRenderedPageBreak/>
              <w:t>214</w:t>
            </w:r>
          </w:p>
          <w:p w14:paraId="1F776B4D" w14:textId="77EA3BA1" w:rsidR="00F95882" w:rsidRDefault="00032419" w:rsidP="00F95882">
            <w:pPr>
              <w:jc w:val="center"/>
              <w:rPr>
                <w:rFonts w:ascii="Arial" w:eastAsia="Arial" w:hAnsi="Arial" w:cs="Arial"/>
                <w:sz w:val="20"/>
                <w:szCs w:val="20"/>
              </w:rPr>
            </w:pPr>
            <w:r>
              <w:rPr>
                <w:rFonts w:ascii="Arial" w:eastAsia="Arial" w:hAnsi="Arial" w:cs="Arial"/>
                <w:sz w:val="20"/>
                <w:szCs w:val="20"/>
              </w:rPr>
              <w:t>CONCESIONARIOS Y USUARIOS DEL MERCADO MUNICIPAL DE PROGRESO.</w:t>
            </w:r>
          </w:p>
        </w:tc>
      </w:tr>
      <w:tr w:rsidR="00F95882" w14:paraId="2846F56E" w14:textId="77777777" w:rsidTr="004556B2">
        <w:trPr>
          <w:trHeight w:val="557"/>
          <w:jc w:val="center"/>
        </w:trPr>
        <w:tc>
          <w:tcPr>
            <w:tcW w:w="561" w:type="dxa"/>
            <w:vAlign w:val="center"/>
          </w:tcPr>
          <w:p w14:paraId="405D3235" w14:textId="13AD4D1F" w:rsidR="00F95882" w:rsidRDefault="00032419" w:rsidP="00F95882">
            <w:pPr>
              <w:rPr>
                <w:rFonts w:ascii="Arial" w:eastAsia="Arial" w:hAnsi="Arial" w:cs="Arial"/>
                <w:sz w:val="20"/>
                <w:szCs w:val="20"/>
              </w:rPr>
            </w:pPr>
            <w:r>
              <w:rPr>
                <w:rFonts w:ascii="Arial" w:eastAsia="Arial" w:hAnsi="Arial" w:cs="Arial"/>
                <w:sz w:val="20"/>
                <w:szCs w:val="20"/>
              </w:rPr>
              <w:t>4.-</w:t>
            </w:r>
          </w:p>
        </w:tc>
        <w:tc>
          <w:tcPr>
            <w:tcW w:w="2203" w:type="dxa"/>
            <w:vAlign w:val="center"/>
          </w:tcPr>
          <w:p w14:paraId="525BF40B" w14:textId="62C26A9F" w:rsidR="00F95882" w:rsidRDefault="00032419" w:rsidP="00F95882">
            <w:pPr>
              <w:rPr>
                <w:rFonts w:ascii="Arial" w:eastAsia="Arial" w:hAnsi="Arial" w:cs="Arial"/>
                <w:sz w:val="20"/>
                <w:szCs w:val="20"/>
              </w:rPr>
            </w:pPr>
            <w:r>
              <w:rPr>
                <w:rFonts w:ascii="Arial" w:hAnsi="Arial" w:cs="Arial"/>
                <w:sz w:val="20"/>
                <w:szCs w:val="20"/>
              </w:rPr>
              <w:t>MANTENIMIENTO Y REPARACIÓN DE LAS BOMBAS DE AGUA POTABLE.</w:t>
            </w:r>
          </w:p>
        </w:tc>
        <w:tc>
          <w:tcPr>
            <w:tcW w:w="2201" w:type="dxa"/>
            <w:vAlign w:val="center"/>
          </w:tcPr>
          <w:p w14:paraId="2CAE2D34" w14:textId="1392E708" w:rsidR="00F95882" w:rsidRDefault="00032419" w:rsidP="00F95882">
            <w:pPr>
              <w:jc w:val="center"/>
              <w:rPr>
                <w:rFonts w:ascii="Arial" w:eastAsia="Arial" w:hAnsi="Arial" w:cs="Arial"/>
                <w:sz w:val="20"/>
                <w:szCs w:val="20"/>
              </w:rPr>
            </w:pPr>
            <w:r w:rsidRPr="002A08E7">
              <w:rPr>
                <w:rFonts w:ascii="Arial" w:eastAsia="Arial" w:hAnsi="Arial" w:cs="Arial"/>
                <w:sz w:val="20"/>
                <w:szCs w:val="20"/>
              </w:rPr>
              <w:t>MERCADO MUNICIPAL DE PROGRESO.</w:t>
            </w:r>
          </w:p>
        </w:tc>
        <w:tc>
          <w:tcPr>
            <w:tcW w:w="3536" w:type="dxa"/>
            <w:vAlign w:val="center"/>
          </w:tcPr>
          <w:p w14:paraId="3108EA40" w14:textId="2D5C1530" w:rsidR="00F95882" w:rsidRDefault="00032419" w:rsidP="00F95882">
            <w:pPr>
              <w:jc w:val="both"/>
              <w:rPr>
                <w:rFonts w:ascii="Arial" w:eastAsia="Arial" w:hAnsi="Arial" w:cs="Arial"/>
                <w:sz w:val="20"/>
                <w:szCs w:val="20"/>
              </w:rPr>
            </w:pPr>
            <w:r>
              <w:rPr>
                <w:rFonts w:ascii="Arial" w:eastAsia="Arial" w:hAnsi="Arial" w:cs="Arial"/>
                <w:sz w:val="20"/>
                <w:szCs w:val="20"/>
              </w:rPr>
              <w:t>PERSONAL DE S.M.A.P.A.P. LLEVO A CABO UNA VISITA PARA REALIZAR TRABAJOS DE MANTENIMIENTO Y REPARACIÓN PREVENTIVOS EN LAS BOMBAS DE AGUA DE ESTE RECINTO PARA UN MEJOR FUNCIONAMIENTO</w:t>
            </w:r>
          </w:p>
        </w:tc>
        <w:tc>
          <w:tcPr>
            <w:tcW w:w="3118" w:type="dxa"/>
            <w:vAlign w:val="center"/>
          </w:tcPr>
          <w:p w14:paraId="3E0F623B" w14:textId="1841361F" w:rsidR="00F95882" w:rsidRPr="009E55B4" w:rsidRDefault="00032419" w:rsidP="00F95882">
            <w:pPr>
              <w:jc w:val="both"/>
              <w:rPr>
                <w:rFonts w:ascii="Arial" w:eastAsia="Arial" w:hAnsi="Arial" w:cs="Arial"/>
                <w:sz w:val="20"/>
                <w:szCs w:val="20"/>
              </w:rPr>
            </w:pPr>
            <w:r>
              <w:rPr>
                <w:rFonts w:ascii="Arial" w:eastAsia="Arial" w:hAnsi="Arial" w:cs="Arial"/>
                <w:sz w:val="20"/>
                <w:szCs w:val="20"/>
              </w:rPr>
              <w:t xml:space="preserve">PARA DAR </w:t>
            </w:r>
            <w:r w:rsidRPr="00005031">
              <w:rPr>
                <w:rFonts w:ascii="Arial" w:eastAsia="Arial" w:hAnsi="Arial" w:cs="Arial"/>
                <w:sz w:val="20"/>
                <w:szCs w:val="20"/>
              </w:rPr>
              <w:t>UN MEJOR DESEMPEÑO DE LAS MÁQUINAS</w:t>
            </w:r>
            <w:r>
              <w:rPr>
                <w:rFonts w:ascii="Arial" w:eastAsia="Arial" w:hAnsi="Arial" w:cs="Arial"/>
                <w:sz w:val="20"/>
                <w:szCs w:val="20"/>
              </w:rPr>
              <w:t xml:space="preserve"> DE BOMBAS </w:t>
            </w:r>
            <w:r w:rsidRPr="00005031">
              <w:rPr>
                <w:rFonts w:ascii="Arial" w:eastAsia="Arial" w:hAnsi="Arial" w:cs="Arial"/>
                <w:sz w:val="20"/>
                <w:szCs w:val="20"/>
              </w:rPr>
              <w:t>Y UN MEJOR FLUIDO DEL VITAL LÍQUIDO PARA LOS LOCATARIOS Y COMENSALES DE ESTE RECINTO. DE ESTA MANERA SE VEN BENEFICIADOS LOS 214 CONCESIONARIOS.</w:t>
            </w:r>
          </w:p>
        </w:tc>
        <w:tc>
          <w:tcPr>
            <w:tcW w:w="2126" w:type="dxa"/>
            <w:vAlign w:val="center"/>
          </w:tcPr>
          <w:p w14:paraId="6F384820" w14:textId="7F3B2F72" w:rsidR="00F95882" w:rsidRPr="002A08E7" w:rsidRDefault="00032419" w:rsidP="00F95882">
            <w:pPr>
              <w:jc w:val="center"/>
              <w:rPr>
                <w:rFonts w:ascii="Arial" w:eastAsia="Arial" w:hAnsi="Arial" w:cs="Arial"/>
                <w:sz w:val="20"/>
                <w:szCs w:val="20"/>
              </w:rPr>
            </w:pPr>
            <w:r w:rsidRPr="002A08E7">
              <w:rPr>
                <w:rFonts w:ascii="Arial" w:eastAsia="Arial" w:hAnsi="Arial" w:cs="Arial"/>
                <w:sz w:val="20"/>
                <w:szCs w:val="20"/>
              </w:rPr>
              <w:t>214</w:t>
            </w:r>
          </w:p>
          <w:p w14:paraId="5D33D388" w14:textId="161B72F9" w:rsidR="00F95882" w:rsidRDefault="00032419" w:rsidP="00F95882">
            <w:pPr>
              <w:jc w:val="center"/>
              <w:rPr>
                <w:rFonts w:ascii="Arial" w:eastAsia="Arial" w:hAnsi="Arial" w:cs="Arial"/>
                <w:sz w:val="20"/>
                <w:szCs w:val="20"/>
              </w:rPr>
            </w:pPr>
            <w:r w:rsidRPr="002A08E7">
              <w:rPr>
                <w:rFonts w:ascii="Arial" w:eastAsia="Arial" w:hAnsi="Arial" w:cs="Arial"/>
                <w:sz w:val="20"/>
                <w:szCs w:val="20"/>
              </w:rPr>
              <w:t>CONCESIONARIOS Y USUARIOS DEL MERCADO MUNICIPAL DE PROGRESO</w:t>
            </w:r>
          </w:p>
        </w:tc>
      </w:tr>
      <w:tr w:rsidR="00D27CD9" w14:paraId="13DDD613" w14:textId="77777777" w:rsidTr="004556B2">
        <w:trPr>
          <w:trHeight w:val="557"/>
          <w:jc w:val="center"/>
        </w:trPr>
        <w:tc>
          <w:tcPr>
            <w:tcW w:w="561" w:type="dxa"/>
            <w:vAlign w:val="center"/>
          </w:tcPr>
          <w:p w14:paraId="45423B73" w14:textId="17E2C036" w:rsidR="00D27CD9" w:rsidRDefault="00032419" w:rsidP="00F95882">
            <w:pPr>
              <w:rPr>
                <w:rFonts w:ascii="Arial" w:eastAsia="Arial" w:hAnsi="Arial" w:cs="Arial"/>
                <w:sz w:val="20"/>
                <w:szCs w:val="20"/>
              </w:rPr>
            </w:pPr>
            <w:r>
              <w:rPr>
                <w:rFonts w:ascii="Arial" w:eastAsia="Arial" w:hAnsi="Arial" w:cs="Arial"/>
                <w:sz w:val="20"/>
                <w:szCs w:val="20"/>
              </w:rPr>
              <w:t>5.-</w:t>
            </w:r>
          </w:p>
        </w:tc>
        <w:tc>
          <w:tcPr>
            <w:tcW w:w="2203" w:type="dxa"/>
            <w:vAlign w:val="center"/>
          </w:tcPr>
          <w:p w14:paraId="18EF975A" w14:textId="7263340D" w:rsidR="00D27CD9" w:rsidRDefault="00032419" w:rsidP="00B76054">
            <w:pPr>
              <w:jc w:val="center"/>
              <w:rPr>
                <w:rFonts w:ascii="Arial" w:hAnsi="Arial" w:cs="Arial"/>
                <w:sz w:val="20"/>
                <w:szCs w:val="20"/>
              </w:rPr>
            </w:pPr>
            <w:r>
              <w:rPr>
                <w:rFonts w:ascii="Arial" w:eastAsia="Arial" w:hAnsi="Arial" w:cs="Arial"/>
                <w:sz w:val="20"/>
                <w:szCs w:val="20"/>
              </w:rPr>
              <w:t>ENTREGA DE AUTORIZACIONES (TARJETONES) A LOS LOCATARIOS</w:t>
            </w:r>
          </w:p>
        </w:tc>
        <w:tc>
          <w:tcPr>
            <w:tcW w:w="2201" w:type="dxa"/>
            <w:vAlign w:val="center"/>
          </w:tcPr>
          <w:p w14:paraId="3A8E12BD" w14:textId="7C994478" w:rsidR="00D27CD9" w:rsidRPr="002A08E7" w:rsidRDefault="00032419" w:rsidP="00B76054">
            <w:pPr>
              <w:jc w:val="center"/>
              <w:rPr>
                <w:rFonts w:ascii="Arial" w:eastAsia="Arial" w:hAnsi="Arial" w:cs="Arial"/>
                <w:sz w:val="20"/>
                <w:szCs w:val="20"/>
              </w:rPr>
            </w:pPr>
            <w:r w:rsidRPr="002A08E7">
              <w:rPr>
                <w:rFonts w:ascii="Arial" w:eastAsia="Arial" w:hAnsi="Arial" w:cs="Arial"/>
                <w:sz w:val="20"/>
                <w:szCs w:val="20"/>
              </w:rPr>
              <w:t>MERCADO MUNICIPAL DE PROGRESO.</w:t>
            </w:r>
          </w:p>
        </w:tc>
        <w:tc>
          <w:tcPr>
            <w:tcW w:w="3536" w:type="dxa"/>
            <w:vAlign w:val="center"/>
          </w:tcPr>
          <w:p w14:paraId="7771BB97" w14:textId="37FBC93A" w:rsidR="00D27CD9" w:rsidRDefault="00032419" w:rsidP="00F95882">
            <w:pPr>
              <w:jc w:val="both"/>
              <w:rPr>
                <w:rFonts w:ascii="Arial" w:eastAsia="Arial" w:hAnsi="Arial" w:cs="Arial"/>
                <w:sz w:val="20"/>
                <w:szCs w:val="20"/>
              </w:rPr>
            </w:pPr>
            <w:r>
              <w:rPr>
                <w:rFonts w:ascii="Arial" w:eastAsia="Arial" w:hAnsi="Arial" w:cs="Arial"/>
                <w:sz w:val="20"/>
                <w:szCs w:val="20"/>
              </w:rPr>
              <w:t>REGULAR Y ORDENAR EL ACCESO DE VEHÍCULOS DE LOS LOCATARIOS DEL MERCADO MUNICIPAL DE PROGRESO MEDIANTE LA IMPLEMENTACIÓN DE TARJETONES A FIN DE MEJORAR LA SEGURIDAD Y LA ATENCIÓN A LOS USUARIOS.</w:t>
            </w:r>
          </w:p>
        </w:tc>
        <w:tc>
          <w:tcPr>
            <w:tcW w:w="3118" w:type="dxa"/>
            <w:vAlign w:val="center"/>
          </w:tcPr>
          <w:p w14:paraId="61369560" w14:textId="53F9CC1E" w:rsidR="00D27CD9" w:rsidRDefault="00032419" w:rsidP="00FB01A7">
            <w:pPr>
              <w:jc w:val="both"/>
              <w:rPr>
                <w:rFonts w:ascii="Arial" w:eastAsia="Arial" w:hAnsi="Arial" w:cs="Arial"/>
                <w:sz w:val="20"/>
                <w:szCs w:val="20"/>
              </w:rPr>
            </w:pPr>
            <w:r>
              <w:rPr>
                <w:rFonts w:ascii="Arial" w:hAnsi="Arial" w:cs="Arial"/>
                <w:sz w:val="20"/>
                <w:szCs w:val="20"/>
              </w:rPr>
              <w:t xml:space="preserve">EL DIRECTOR DE MERCADOS </w:t>
            </w:r>
            <w:r w:rsidRPr="00712ABD">
              <w:rPr>
                <w:rFonts w:ascii="Arial" w:hAnsi="Arial" w:cs="Arial"/>
                <w:sz w:val="20"/>
                <w:szCs w:val="20"/>
              </w:rPr>
              <w:t>DE ESTA DIR</w:t>
            </w:r>
            <w:r>
              <w:rPr>
                <w:rFonts w:ascii="Arial" w:hAnsi="Arial" w:cs="Arial"/>
                <w:sz w:val="20"/>
                <w:szCs w:val="20"/>
              </w:rPr>
              <w:t>ECCIÓN</w:t>
            </w:r>
            <w:r>
              <w:rPr>
                <w:rFonts w:ascii="Arial" w:eastAsia="Arial" w:hAnsi="Arial" w:cs="Arial"/>
                <w:sz w:val="20"/>
                <w:szCs w:val="20"/>
              </w:rPr>
              <w:t xml:space="preserve">   ENTREGÓ LAS AUTORIZACIONES (TARJETONES) PARA EL USO DEL ESTACIONAMIENTO</w:t>
            </w:r>
            <w:r>
              <w:rPr>
                <w:rFonts w:ascii="Arial" w:hAnsi="Arial" w:cs="Arial"/>
                <w:sz w:val="20"/>
                <w:szCs w:val="20"/>
              </w:rPr>
              <w:t xml:space="preserve">    BENEFICIANDO EN ESTE MES A 6 LOCATARIOS Y SUS FAMILIAS DEL MERCADO MUNICIPAL DE PROGRESO.</w:t>
            </w:r>
          </w:p>
        </w:tc>
        <w:tc>
          <w:tcPr>
            <w:tcW w:w="2126" w:type="dxa"/>
            <w:vAlign w:val="center"/>
          </w:tcPr>
          <w:p w14:paraId="060D7818" w14:textId="129F4432" w:rsidR="00B76054" w:rsidRDefault="00032419" w:rsidP="00F95882">
            <w:pPr>
              <w:jc w:val="center"/>
              <w:rPr>
                <w:rFonts w:ascii="Arial" w:eastAsia="Arial" w:hAnsi="Arial" w:cs="Arial"/>
                <w:sz w:val="20"/>
                <w:szCs w:val="20"/>
              </w:rPr>
            </w:pPr>
            <w:r>
              <w:rPr>
                <w:rFonts w:ascii="Arial" w:eastAsia="Arial" w:hAnsi="Arial" w:cs="Arial"/>
                <w:sz w:val="20"/>
                <w:szCs w:val="20"/>
              </w:rPr>
              <w:t>6</w:t>
            </w:r>
          </w:p>
          <w:p w14:paraId="4DC4D9A1" w14:textId="28F947FD" w:rsidR="00D27CD9" w:rsidRPr="002A08E7" w:rsidRDefault="00032419" w:rsidP="00F95882">
            <w:pPr>
              <w:jc w:val="center"/>
              <w:rPr>
                <w:rFonts w:ascii="Arial" w:eastAsia="Arial" w:hAnsi="Arial" w:cs="Arial"/>
                <w:sz w:val="20"/>
                <w:szCs w:val="20"/>
              </w:rPr>
            </w:pPr>
            <w:r>
              <w:rPr>
                <w:rFonts w:ascii="Arial" w:eastAsia="Arial" w:hAnsi="Arial" w:cs="Arial"/>
                <w:sz w:val="20"/>
                <w:szCs w:val="20"/>
              </w:rPr>
              <w:t xml:space="preserve">CONCESIONARIOS Y USUARIOS </w:t>
            </w:r>
            <w:r w:rsidRPr="002A08E7">
              <w:rPr>
                <w:rFonts w:ascii="Arial" w:eastAsia="Arial" w:hAnsi="Arial" w:cs="Arial"/>
                <w:sz w:val="20"/>
                <w:szCs w:val="20"/>
              </w:rPr>
              <w:t>DEL MERCADO MUNICIPAL DE PROGRESO</w:t>
            </w:r>
          </w:p>
        </w:tc>
      </w:tr>
      <w:tr w:rsidR="003A17E1" w14:paraId="67A22242" w14:textId="77777777" w:rsidTr="004556B2">
        <w:trPr>
          <w:trHeight w:val="557"/>
          <w:jc w:val="center"/>
        </w:trPr>
        <w:tc>
          <w:tcPr>
            <w:tcW w:w="561" w:type="dxa"/>
            <w:vAlign w:val="center"/>
          </w:tcPr>
          <w:p w14:paraId="406A4F8C" w14:textId="30DEADE2" w:rsidR="003A17E1" w:rsidRDefault="00032419" w:rsidP="003A17E1">
            <w:pPr>
              <w:rPr>
                <w:rFonts w:ascii="Arial" w:eastAsia="Arial" w:hAnsi="Arial" w:cs="Arial"/>
                <w:sz w:val="20"/>
                <w:szCs w:val="20"/>
              </w:rPr>
            </w:pPr>
            <w:r>
              <w:rPr>
                <w:rFonts w:ascii="Arial" w:eastAsia="Arial" w:hAnsi="Arial" w:cs="Arial"/>
                <w:sz w:val="20"/>
                <w:szCs w:val="20"/>
              </w:rPr>
              <w:t>6.-</w:t>
            </w:r>
          </w:p>
        </w:tc>
        <w:tc>
          <w:tcPr>
            <w:tcW w:w="2203" w:type="dxa"/>
            <w:vAlign w:val="center"/>
          </w:tcPr>
          <w:p w14:paraId="497A93FD" w14:textId="419D4254" w:rsidR="003A17E1" w:rsidRDefault="00032419" w:rsidP="003A17E1">
            <w:pPr>
              <w:jc w:val="center"/>
              <w:rPr>
                <w:rFonts w:ascii="Arial" w:eastAsia="Arial" w:hAnsi="Arial" w:cs="Arial"/>
                <w:sz w:val="20"/>
                <w:szCs w:val="20"/>
              </w:rPr>
            </w:pPr>
            <w:r>
              <w:rPr>
                <w:rFonts w:ascii="Arial" w:eastAsia="Arial" w:hAnsi="Arial" w:cs="Arial"/>
                <w:sz w:val="20"/>
                <w:szCs w:val="20"/>
              </w:rPr>
              <w:t xml:space="preserve">LIMPIEZA DE LOS REGISTROS EN DIFERENTES ÁREAS </w:t>
            </w:r>
          </w:p>
        </w:tc>
        <w:tc>
          <w:tcPr>
            <w:tcW w:w="2201" w:type="dxa"/>
            <w:vAlign w:val="center"/>
          </w:tcPr>
          <w:p w14:paraId="7E8C1A7C" w14:textId="13ACD372" w:rsidR="003A17E1" w:rsidRDefault="00032419" w:rsidP="003A17E1">
            <w:pPr>
              <w:jc w:val="center"/>
              <w:rPr>
                <w:rFonts w:ascii="Arial" w:eastAsia="Arial" w:hAnsi="Arial" w:cs="Arial"/>
                <w:sz w:val="20"/>
                <w:szCs w:val="20"/>
              </w:rPr>
            </w:pPr>
            <w:r>
              <w:rPr>
                <w:rFonts w:ascii="Arial" w:eastAsia="Arial" w:hAnsi="Arial" w:cs="Arial"/>
                <w:sz w:val="20"/>
                <w:szCs w:val="20"/>
              </w:rPr>
              <w:t>MERCADO MUNICIPAL DE PROGRESO</w:t>
            </w:r>
          </w:p>
        </w:tc>
        <w:tc>
          <w:tcPr>
            <w:tcW w:w="3536" w:type="dxa"/>
            <w:vAlign w:val="center"/>
          </w:tcPr>
          <w:p w14:paraId="5FE1157C" w14:textId="5737DA5D" w:rsidR="003A17E1" w:rsidRDefault="00032419" w:rsidP="003A17E1">
            <w:pPr>
              <w:jc w:val="both"/>
              <w:rPr>
                <w:rFonts w:ascii="Arial" w:eastAsia="Arial" w:hAnsi="Arial" w:cs="Arial"/>
                <w:sz w:val="20"/>
                <w:szCs w:val="20"/>
              </w:rPr>
            </w:pPr>
            <w:r>
              <w:rPr>
                <w:rFonts w:ascii="Arial" w:eastAsia="Arial" w:hAnsi="Arial" w:cs="Arial"/>
                <w:sz w:val="20"/>
                <w:szCs w:val="20"/>
              </w:rPr>
              <w:t>PARA GARANTIZAR EL ADECUADO DRENAJE DE AGUAS NEGRAS Y RESIDUALES, PREVENIR ENCHARCAMIENTOS Y MANTENER EN ÓPTIMAS CONDICIONES LAS INSTALACIONES PARA LA SEGURIDAD E HIGIENE DE LOS LOCATARIOS Y VISITANTES.</w:t>
            </w:r>
          </w:p>
        </w:tc>
        <w:tc>
          <w:tcPr>
            <w:tcW w:w="3118" w:type="dxa"/>
            <w:vAlign w:val="center"/>
          </w:tcPr>
          <w:p w14:paraId="59021B6C" w14:textId="6B67D405" w:rsidR="003A17E1" w:rsidRPr="006B5B4D" w:rsidRDefault="00032419" w:rsidP="003A17E1">
            <w:pPr>
              <w:jc w:val="both"/>
              <w:rPr>
                <w:rFonts w:ascii="Arial" w:eastAsia="Arial" w:hAnsi="Arial" w:cs="Arial"/>
                <w:sz w:val="20"/>
                <w:szCs w:val="20"/>
              </w:rPr>
            </w:pPr>
            <w:r>
              <w:rPr>
                <w:rFonts w:ascii="Arial" w:eastAsia="Arial" w:hAnsi="Arial" w:cs="Arial"/>
                <w:sz w:val="20"/>
                <w:szCs w:val="20"/>
              </w:rPr>
              <w:t>LIMPIEZA DE 7 REGISTROS EN DIFERENTES ÁREAS, BENEFICIANDO A LOS 214 LOCATARIOS DEL MERCADO MUNICIPAL DE PROGRESO.</w:t>
            </w:r>
          </w:p>
        </w:tc>
        <w:tc>
          <w:tcPr>
            <w:tcW w:w="2126" w:type="dxa"/>
            <w:vAlign w:val="center"/>
          </w:tcPr>
          <w:p w14:paraId="40E2F539" w14:textId="1FD83989" w:rsidR="003A17E1" w:rsidRDefault="00032419" w:rsidP="003A17E1">
            <w:pPr>
              <w:spacing w:after="160" w:line="259" w:lineRule="auto"/>
              <w:jc w:val="center"/>
              <w:rPr>
                <w:rFonts w:ascii="Arial" w:eastAsia="Arial" w:hAnsi="Arial" w:cs="Arial"/>
                <w:sz w:val="20"/>
                <w:szCs w:val="20"/>
              </w:rPr>
            </w:pPr>
            <w:r w:rsidRPr="00503182">
              <w:rPr>
                <w:rFonts w:ascii="Arial" w:eastAsia="Arial" w:hAnsi="Arial" w:cs="Arial"/>
                <w:sz w:val="20"/>
                <w:szCs w:val="20"/>
              </w:rPr>
              <w:t>214</w:t>
            </w:r>
          </w:p>
          <w:p w14:paraId="5DE65044" w14:textId="12706846" w:rsidR="003A17E1" w:rsidRPr="00503182" w:rsidRDefault="00032419" w:rsidP="003A17E1">
            <w:pPr>
              <w:jc w:val="center"/>
              <w:rPr>
                <w:rFonts w:ascii="Arial" w:eastAsia="Arial" w:hAnsi="Arial" w:cs="Arial"/>
                <w:sz w:val="20"/>
                <w:szCs w:val="20"/>
              </w:rPr>
            </w:pPr>
            <w:r w:rsidRPr="00503182">
              <w:rPr>
                <w:rFonts w:ascii="Arial" w:eastAsia="Arial" w:hAnsi="Arial" w:cs="Arial"/>
                <w:sz w:val="20"/>
                <w:szCs w:val="20"/>
              </w:rPr>
              <w:t>CONCESIONARIOS Y USUARIOS DEL MERCADO MUNICIPAL DE PROGRESO</w:t>
            </w:r>
          </w:p>
        </w:tc>
      </w:tr>
      <w:tr w:rsidR="00BF7174" w14:paraId="3E163305" w14:textId="77777777" w:rsidTr="004556B2">
        <w:trPr>
          <w:trHeight w:val="557"/>
          <w:jc w:val="center"/>
        </w:trPr>
        <w:tc>
          <w:tcPr>
            <w:tcW w:w="561" w:type="dxa"/>
            <w:vAlign w:val="center"/>
          </w:tcPr>
          <w:p w14:paraId="52092AD9" w14:textId="71F99722" w:rsidR="00BF7174" w:rsidRDefault="00032419" w:rsidP="003A17E1">
            <w:pPr>
              <w:rPr>
                <w:rFonts w:ascii="Arial" w:eastAsia="Arial" w:hAnsi="Arial" w:cs="Arial"/>
                <w:sz w:val="20"/>
                <w:szCs w:val="20"/>
              </w:rPr>
            </w:pPr>
            <w:r>
              <w:rPr>
                <w:rFonts w:ascii="Arial" w:eastAsia="Arial" w:hAnsi="Arial" w:cs="Arial"/>
                <w:sz w:val="20"/>
                <w:szCs w:val="20"/>
              </w:rPr>
              <w:t>7.-</w:t>
            </w:r>
          </w:p>
        </w:tc>
        <w:tc>
          <w:tcPr>
            <w:tcW w:w="2203" w:type="dxa"/>
            <w:vAlign w:val="center"/>
          </w:tcPr>
          <w:p w14:paraId="44BD9DC0" w14:textId="0883F9AF" w:rsidR="00BF7174" w:rsidRDefault="00032419" w:rsidP="003A17E1">
            <w:pPr>
              <w:jc w:val="center"/>
              <w:rPr>
                <w:rFonts w:ascii="Arial" w:eastAsia="Arial" w:hAnsi="Arial" w:cs="Arial"/>
                <w:sz w:val="20"/>
                <w:szCs w:val="20"/>
              </w:rPr>
            </w:pPr>
            <w:r>
              <w:rPr>
                <w:rFonts w:ascii="Arial" w:eastAsia="Arial" w:hAnsi="Arial" w:cs="Arial"/>
                <w:sz w:val="20"/>
                <w:szCs w:val="20"/>
              </w:rPr>
              <w:t>REQUERIMIENTO A LA DIRECCIÓN DE SERVICIOS PÚBLICOS</w:t>
            </w:r>
          </w:p>
        </w:tc>
        <w:tc>
          <w:tcPr>
            <w:tcW w:w="2201" w:type="dxa"/>
            <w:vAlign w:val="center"/>
          </w:tcPr>
          <w:p w14:paraId="39599D33" w14:textId="261EEF86" w:rsidR="00BF7174" w:rsidRDefault="00032419" w:rsidP="003A17E1">
            <w:pPr>
              <w:jc w:val="center"/>
              <w:rPr>
                <w:rFonts w:ascii="Arial" w:eastAsia="Arial" w:hAnsi="Arial" w:cs="Arial"/>
                <w:sz w:val="20"/>
                <w:szCs w:val="20"/>
              </w:rPr>
            </w:pPr>
            <w:r>
              <w:rPr>
                <w:rFonts w:ascii="Arial" w:eastAsia="Arial" w:hAnsi="Arial" w:cs="Arial"/>
                <w:sz w:val="20"/>
                <w:szCs w:val="20"/>
              </w:rPr>
              <w:t>DIRECCIÓN DE SERVICIOS PÚBLICOS.</w:t>
            </w:r>
          </w:p>
        </w:tc>
        <w:tc>
          <w:tcPr>
            <w:tcW w:w="3536" w:type="dxa"/>
            <w:vAlign w:val="center"/>
          </w:tcPr>
          <w:p w14:paraId="3DF08E2F" w14:textId="5AE1D09C" w:rsidR="00BF7174" w:rsidRDefault="00032419" w:rsidP="003A17E1">
            <w:pPr>
              <w:jc w:val="both"/>
              <w:rPr>
                <w:rFonts w:ascii="Arial" w:eastAsia="Arial" w:hAnsi="Arial" w:cs="Arial"/>
                <w:sz w:val="20"/>
                <w:szCs w:val="20"/>
              </w:rPr>
            </w:pPr>
            <w:r>
              <w:rPr>
                <w:rFonts w:ascii="Arial" w:eastAsia="Arial" w:hAnsi="Arial" w:cs="Arial"/>
                <w:sz w:val="20"/>
                <w:szCs w:val="20"/>
              </w:rPr>
              <w:t xml:space="preserve">SE EMITE UNA SOLICITUD A DIRECCIÓN DE SERVICIOS PÚBLICOS PARA SOLICITAR PERSONAL DE SOLDADURA PARA </w:t>
            </w:r>
            <w:r>
              <w:rPr>
                <w:rFonts w:ascii="Arial" w:eastAsia="Arial" w:hAnsi="Arial" w:cs="Arial"/>
                <w:sz w:val="20"/>
                <w:szCs w:val="20"/>
              </w:rPr>
              <w:lastRenderedPageBreak/>
              <w:t>UN LEVANTAMIENTO Y REPARACIÓN VARIAS PUERTAS DE METAL EN VARIAS ÁREAS   DENTRO DEL MERCADO MUNICIPAL DE PROGRESO.</w:t>
            </w:r>
          </w:p>
        </w:tc>
        <w:tc>
          <w:tcPr>
            <w:tcW w:w="3118" w:type="dxa"/>
            <w:vAlign w:val="center"/>
          </w:tcPr>
          <w:p w14:paraId="508B870D" w14:textId="36104A80" w:rsidR="00BF7174" w:rsidRDefault="00032419" w:rsidP="003A17E1">
            <w:pPr>
              <w:jc w:val="both"/>
              <w:rPr>
                <w:rFonts w:ascii="Arial" w:eastAsia="Arial" w:hAnsi="Arial" w:cs="Arial"/>
                <w:sz w:val="20"/>
                <w:szCs w:val="20"/>
              </w:rPr>
            </w:pPr>
            <w:r>
              <w:rPr>
                <w:rFonts w:ascii="Arial" w:eastAsia="Arial" w:hAnsi="Arial" w:cs="Arial"/>
                <w:sz w:val="20"/>
                <w:szCs w:val="20"/>
              </w:rPr>
              <w:lastRenderedPageBreak/>
              <w:t xml:space="preserve">EN RESPUESTA AL OFICIO DIRIGIDO A LA DIRECCIÓN DE SERVICIOS PÚBLICOS LLEGÓ EL PERSONAL DE </w:t>
            </w:r>
            <w:r>
              <w:rPr>
                <w:rFonts w:ascii="Arial" w:eastAsia="Arial" w:hAnsi="Arial" w:cs="Arial"/>
                <w:sz w:val="20"/>
                <w:szCs w:val="20"/>
              </w:rPr>
              <w:lastRenderedPageBreak/>
              <w:t xml:space="preserve">SOLDADURA PARA DAR UN DIAGNÓSTICO DE LAS PUERTAS DE METAL </w:t>
            </w:r>
          </w:p>
        </w:tc>
        <w:tc>
          <w:tcPr>
            <w:tcW w:w="2126" w:type="dxa"/>
            <w:vAlign w:val="center"/>
          </w:tcPr>
          <w:p w14:paraId="13C8DFBB" w14:textId="648CF1F8" w:rsidR="001E15FD" w:rsidRDefault="00032419" w:rsidP="001E15FD">
            <w:pPr>
              <w:spacing w:after="160" w:line="259" w:lineRule="auto"/>
              <w:jc w:val="center"/>
              <w:rPr>
                <w:rFonts w:ascii="Arial" w:eastAsia="Arial" w:hAnsi="Arial" w:cs="Arial"/>
                <w:sz w:val="20"/>
                <w:szCs w:val="20"/>
              </w:rPr>
            </w:pPr>
            <w:r w:rsidRPr="00503182">
              <w:rPr>
                <w:rFonts w:ascii="Arial" w:eastAsia="Arial" w:hAnsi="Arial" w:cs="Arial"/>
                <w:sz w:val="20"/>
                <w:szCs w:val="20"/>
              </w:rPr>
              <w:lastRenderedPageBreak/>
              <w:t>214</w:t>
            </w:r>
          </w:p>
          <w:p w14:paraId="1C3BD2E4" w14:textId="3966A6DC" w:rsidR="00BF7174" w:rsidRPr="00503182" w:rsidRDefault="00032419" w:rsidP="001E15FD">
            <w:pPr>
              <w:jc w:val="center"/>
              <w:rPr>
                <w:rFonts w:ascii="Arial" w:eastAsia="Arial" w:hAnsi="Arial" w:cs="Arial"/>
                <w:sz w:val="20"/>
                <w:szCs w:val="20"/>
              </w:rPr>
            </w:pPr>
            <w:r w:rsidRPr="00503182">
              <w:rPr>
                <w:rFonts w:ascii="Arial" w:eastAsia="Arial" w:hAnsi="Arial" w:cs="Arial"/>
                <w:sz w:val="20"/>
                <w:szCs w:val="20"/>
              </w:rPr>
              <w:t xml:space="preserve">CONCESIONARIOS Y USUARIOS DEL </w:t>
            </w:r>
            <w:r w:rsidRPr="00503182">
              <w:rPr>
                <w:rFonts w:ascii="Arial" w:eastAsia="Arial" w:hAnsi="Arial" w:cs="Arial"/>
                <w:sz w:val="20"/>
                <w:szCs w:val="20"/>
              </w:rPr>
              <w:lastRenderedPageBreak/>
              <w:t>MERCADO MUNICIPAL DE PROGRESO</w:t>
            </w:r>
          </w:p>
        </w:tc>
      </w:tr>
      <w:tr w:rsidR="003C1C53" w14:paraId="00FDD98C" w14:textId="77777777" w:rsidTr="004556B2">
        <w:trPr>
          <w:trHeight w:val="557"/>
          <w:jc w:val="center"/>
        </w:trPr>
        <w:tc>
          <w:tcPr>
            <w:tcW w:w="561" w:type="dxa"/>
            <w:vAlign w:val="center"/>
          </w:tcPr>
          <w:p w14:paraId="41F7B2E9" w14:textId="7812FA84" w:rsidR="003C1C53" w:rsidRDefault="00032419" w:rsidP="003C1C53">
            <w:pPr>
              <w:rPr>
                <w:rFonts w:ascii="Arial" w:eastAsia="Arial" w:hAnsi="Arial" w:cs="Arial"/>
                <w:sz w:val="20"/>
                <w:szCs w:val="20"/>
              </w:rPr>
            </w:pPr>
            <w:r>
              <w:rPr>
                <w:rFonts w:ascii="Arial" w:eastAsia="Arial" w:hAnsi="Arial" w:cs="Arial"/>
                <w:sz w:val="20"/>
                <w:szCs w:val="20"/>
              </w:rPr>
              <w:lastRenderedPageBreak/>
              <w:t>8.</w:t>
            </w:r>
          </w:p>
        </w:tc>
        <w:tc>
          <w:tcPr>
            <w:tcW w:w="2203" w:type="dxa"/>
            <w:vAlign w:val="center"/>
          </w:tcPr>
          <w:p w14:paraId="56976B7C" w14:textId="058606FC" w:rsidR="003C1C53" w:rsidRDefault="00032419" w:rsidP="003C1C53">
            <w:pPr>
              <w:jc w:val="center"/>
              <w:rPr>
                <w:rFonts w:ascii="Arial" w:eastAsia="Arial" w:hAnsi="Arial" w:cs="Arial"/>
                <w:sz w:val="20"/>
                <w:szCs w:val="20"/>
              </w:rPr>
            </w:pPr>
            <w:r>
              <w:rPr>
                <w:rFonts w:ascii="Arial" w:eastAsia="Arial" w:hAnsi="Arial" w:cs="Arial"/>
                <w:sz w:val="20"/>
                <w:szCs w:val="20"/>
              </w:rPr>
              <w:t>LIMPIEZA DE LOS REGISTROS DEL MERCADO DE LA COMISARIA DE CHICXULUB</w:t>
            </w:r>
          </w:p>
        </w:tc>
        <w:tc>
          <w:tcPr>
            <w:tcW w:w="2201" w:type="dxa"/>
            <w:vAlign w:val="center"/>
          </w:tcPr>
          <w:p w14:paraId="0A0361E5" w14:textId="3B862E22" w:rsidR="003C1C53" w:rsidRDefault="00032419" w:rsidP="003C1C53">
            <w:pPr>
              <w:jc w:val="center"/>
              <w:rPr>
                <w:rFonts w:ascii="Arial" w:eastAsia="Arial" w:hAnsi="Arial" w:cs="Arial"/>
                <w:sz w:val="20"/>
                <w:szCs w:val="20"/>
              </w:rPr>
            </w:pPr>
            <w:r>
              <w:rPr>
                <w:rFonts w:ascii="Arial" w:eastAsia="Arial" w:hAnsi="Arial" w:cs="Arial"/>
                <w:sz w:val="20"/>
                <w:szCs w:val="20"/>
              </w:rPr>
              <w:t xml:space="preserve">MERCADO DE LA COMISARIA DE CHICXULUB </w:t>
            </w:r>
          </w:p>
        </w:tc>
        <w:tc>
          <w:tcPr>
            <w:tcW w:w="3536" w:type="dxa"/>
            <w:vAlign w:val="center"/>
          </w:tcPr>
          <w:p w14:paraId="3ECF4C9B" w14:textId="39B56763" w:rsidR="003C1C53" w:rsidRDefault="00032419" w:rsidP="003C1C53">
            <w:pPr>
              <w:jc w:val="both"/>
              <w:rPr>
                <w:rFonts w:ascii="Arial" w:eastAsia="Arial" w:hAnsi="Arial" w:cs="Arial"/>
                <w:sz w:val="20"/>
                <w:szCs w:val="20"/>
              </w:rPr>
            </w:pPr>
            <w:r>
              <w:rPr>
                <w:rFonts w:ascii="Arial" w:eastAsia="Arial" w:hAnsi="Arial" w:cs="Arial"/>
                <w:sz w:val="20"/>
                <w:szCs w:val="20"/>
              </w:rPr>
              <w:t>PARA GARANTIZAR EL ADECUADO DRENAJE DE AGUAS NEGRAS Y RESIDUALES, PREVENIR ENCHARCAMIENTOS Y MANTENER EN ÓPTIMAS CONDICIONES LAS INSTALACIONES PARA LA SEGURIDAD E HIGIENE DE LOS LOCATARIOS Y VISITANTES.</w:t>
            </w:r>
          </w:p>
        </w:tc>
        <w:tc>
          <w:tcPr>
            <w:tcW w:w="3118" w:type="dxa"/>
            <w:vAlign w:val="center"/>
          </w:tcPr>
          <w:p w14:paraId="31BABBEA" w14:textId="6677AC91" w:rsidR="003C1C53" w:rsidRDefault="00032419" w:rsidP="003C1C53">
            <w:pPr>
              <w:jc w:val="both"/>
              <w:rPr>
                <w:rFonts w:ascii="Arial" w:eastAsia="Arial" w:hAnsi="Arial" w:cs="Arial"/>
                <w:sz w:val="20"/>
                <w:szCs w:val="20"/>
              </w:rPr>
            </w:pPr>
            <w:r>
              <w:rPr>
                <w:rFonts w:ascii="Arial" w:eastAsia="Arial" w:hAnsi="Arial" w:cs="Arial"/>
                <w:sz w:val="20"/>
                <w:szCs w:val="20"/>
              </w:rPr>
              <w:t xml:space="preserve">LIMPIEZA DE REGISTROS EN DIFERENTES ÁREAS, BENEFICIANDO A LOS 30 LOCATARIOS DEL MERCADO DE LA COMISARIA DE CHICXULUB. </w:t>
            </w:r>
          </w:p>
        </w:tc>
        <w:tc>
          <w:tcPr>
            <w:tcW w:w="2126" w:type="dxa"/>
            <w:vAlign w:val="center"/>
          </w:tcPr>
          <w:p w14:paraId="09A126A0" w14:textId="3CB3F171" w:rsidR="003C1C53" w:rsidRDefault="00032419" w:rsidP="003C1C53">
            <w:pPr>
              <w:spacing w:after="160" w:line="259" w:lineRule="auto"/>
              <w:jc w:val="center"/>
              <w:rPr>
                <w:rFonts w:ascii="Arial" w:eastAsia="Arial" w:hAnsi="Arial" w:cs="Arial"/>
                <w:sz w:val="20"/>
                <w:szCs w:val="20"/>
              </w:rPr>
            </w:pPr>
            <w:r>
              <w:rPr>
                <w:rFonts w:ascii="Arial" w:eastAsia="Arial" w:hAnsi="Arial" w:cs="Arial"/>
                <w:sz w:val="20"/>
                <w:szCs w:val="20"/>
              </w:rPr>
              <w:t>30</w:t>
            </w:r>
          </w:p>
          <w:p w14:paraId="63C7BF2C" w14:textId="0FC32D89" w:rsidR="003C1C53" w:rsidRPr="00503182" w:rsidRDefault="00032419" w:rsidP="003C1C53">
            <w:pPr>
              <w:jc w:val="center"/>
              <w:rPr>
                <w:rFonts w:ascii="Arial" w:eastAsia="Arial" w:hAnsi="Arial" w:cs="Arial"/>
                <w:sz w:val="20"/>
                <w:szCs w:val="20"/>
              </w:rPr>
            </w:pPr>
            <w:r w:rsidRPr="00503182">
              <w:rPr>
                <w:rFonts w:ascii="Arial" w:eastAsia="Arial" w:hAnsi="Arial" w:cs="Arial"/>
                <w:sz w:val="20"/>
                <w:szCs w:val="20"/>
              </w:rPr>
              <w:t xml:space="preserve">CONCESIONARIOS Y USUARIOS DEL MERCADO </w:t>
            </w:r>
            <w:r>
              <w:rPr>
                <w:rFonts w:ascii="Arial" w:eastAsia="Arial" w:hAnsi="Arial" w:cs="Arial"/>
                <w:sz w:val="20"/>
                <w:szCs w:val="20"/>
              </w:rPr>
              <w:t xml:space="preserve">DE LA COMISARIA DE CHICXULUB. </w:t>
            </w:r>
          </w:p>
        </w:tc>
      </w:tr>
      <w:tr w:rsidR="008D3A92" w14:paraId="7DD06B86" w14:textId="77777777" w:rsidTr="004556B2">
        <w:trPr>
          <w:trHeight w:val="557"/>
          <w:jc w:val="center"/>
        </w:trPr>
        <w:tc>
          <w:tcPr>
            <w:tcW w:w="561" w:type="dxa"/>
            <w:vAlign w:val="center"/>
          </w:tcPr>
          <w:p w14:paraId="0B4BC8DD" w14:textId="71BC66F9" w:rsidR="008D3A92" w:rsidRDefault="00032419" w:rsidP="003C1C53">
            <w:pPr>
              <w:rPr>
                <w:rFonts w:ascii="Arial" w:eastAsia="Arial" w:hAnsi="Arial" w:cs="Arial"/>
                <w:sz w:val="20"/>
                <w:szCs w:val="20"/>
              </w:rPr>
            </w:pPr>
            <w:r>
              <w:rPr>
                <w:rFonts w:ascii="Arial" w:eastAsia="Arial" w:hAnsi="Arial" w:cs="Arial"/>
                <w:sz w:val="20"/>
                <w:szCs w:val="20"/>
              </w:rPr>
              <w:t>9.</w:t>
            </w:r>
          </w:p>
        </w:tc>
        <w:tc>
          <w:tcPr>
            <w:tcW w:w="2203" w:type="dxa"/>
            <w:vAlign w:val="center"/>
          </w:tcPr>
          <w:p w14:paraId="75657FC1" w14:textId="6B0F30A6" w:rsidR="008D3A92" w:rsidRDefault="00032419" w:rsidP="003C1C53">
            <w:pPr>
              <w:jc w:val="center"/>
              <w:rPr>
                <w:rFonts w:ascii="Arial" w:eastAsia="Arial" w:hAnsi="Arial" w:cs="Arial"/>
                <w:sz w:val="20"/>
                <w:szCs w:val="20"/>
              </w:rPr>
            </w:pPr>
            <w:r>
              <w:rPr>
                <w:rFonts w:ascii="Arial" w:eastAsia="Arial" w:hAnsi="Arial" w:cs="Arial"/>
                <w:sz w:val="20"/>
                <w:szCs w:val="20"/>
              </w:rPr>
              <w:t xml:space="preserve">RESTAURACIÓN DE IMAGEN DEL ÁREA DE VERDULERÍA Y DE UN ARRIATE </w:t>
            </w:r>
          </w:p>
        </w:tc>
        <w:tc>
          <w:tcPr>
            <w:tcW w:w="2201" w:type="dxa"/>
            <w:vAlign w:val="center"/>
          </w:tcPr>
          <w:p w14:paraId="51E2F52A" w14:textId="38E57F3D" w:rsidR="008D3A92" w:rsidRDefault="00032419" w:rsidP="003C1C53">
            <w:pPr>
              <w:jc w:val="center"/>
              <w:rPr>
                <w:rFonts w:ascii="Arial" w:eastAsia="Arial" w:hAnsi="Arial" w:cs="Arial"/>
                <w:sz w:val="20"/>
                <w:szCs w:val="20"/>
              </w:rPr>
            </w:pPr>
            <w:r>
              <w:rPr>
                <w:rFonts w:ascii="Arial" w:eastAsia="Arial" w:hAnsi="Arial" w:cs="Arial"/>
                <w:sz w:val="20"/>
                <w:szCs w:val="20"/>
              </w:rPr>
              <w:t xml:space="preserve">MERCADO </w:t>
            </w:r>
            <w:r w:rsidR="0012559C">
              <w:rPr>
                <w:rFonts w:ascii="Arial" w:eastAsia="Arial" w:hAnsi="Arial" w:cs="Arial"/>
                <w:sz w:val="20"/>
                <w:szCs w:val="20"/>
              </w:rPr>
              <w:t xml:space="preserve">MUNICIPAL DE PROGRESO </w:t>
            </w:r>
          </w:p>
        </w:tc>
        <w:tc>
          <w:tcPr>
            <w:tcW w:w="3536" w:type="dxa"/>
            <w:vAlign w:val="center"/>
          </w:tcPr>
          <w:p w14:paraId="0AE43563" w14:textId="53E45B6D" w:rsidR="008D3A92" w:rsidRDefault="00032419" w:rsidP="003C1C53">
            <w:pPr>
              <w:jc w:val="both"/>
              <w:rPr>
                <w:rFonts w:ascii="Arial" w:eastAsia="Arial" w:hAnsi="Arial" w:cs="Arial"/>
                <w:sz w:val="20"/>
                <w:szCs w:val="20"/>
              </w:rPr>
            </w:pPr>
            <w:r>
              <w:rPr>
                <w:rFonts w:ascii="Arial" w:eastAsia="Arial" w:hAnsi="Arial" w:cs="Arial"/>
                <w:sz w:val="20"/>
                <w:szCs w:val="20"/>
              </w:rPr>
              <w:t>MEJORAR LAS CONDICIONES FÍSICAS Y VISIBLES DEL ÁREA DE VERDULERÍA, BRINDADO UN ESPACIO MÁS LIMPIO, ORDENADO Y AGRADABLE TANTO PARA LOS LOCATARIOS COMO PARA LOS USUARIOS.</w:t>
            </w:r>
          </w:p>
        </w:tc>
        <w:tc>
          <w:tcPr>
            <w:tcW w:w="3118" w:type="dxa"/>
            <w:vAlign w:val="center"/>
          </w:tcPr>
          <w:p w14:paraId="6FE0C45E" w14:textId="0DD13708" w:rsidR="008D3A92" w:rsidRDefault="00032419" w:rsidP="003C1C53">
            <w:pPr>
              <w:jc w:val="both"/>
              <w:rPr>
                <w:rFonts w:ascii="Arial" w:eastAsia="Arial" w:hAnsi="Arial" w:cs="Arial"/>
                <w:sz w:val="20"/>
                <w:szCs w:val="20"/>
              </w:rPr>
            </w:pPr>
            <w:r>
              <w:rPr>
                <w:rFonts w:ascii="Arial" w:eastAsia="Arial" w:hAnsi="Arial" w:cs="Arial"/>
                <w:sz w:val="20"/>
                <w:szCs w:val="20"/>
              </w:rPr>
              <w:t xml:space="preserve">SE LOGRÓ UN ÁREA DE VERDULERÍA Y UN ARRIATE CON MAYOR PRESENTACIÓN, MAYOR ILUMINACIÓN VISUAL Y UN ENTORNO MÁS HIGIÉNICO, BENEFICIANDO A 50 LOCATARIOS DEL MERCADO MUNICIPAL. </w:t>
            </w:r>
          </w:p>
        </w:tc>
        <w:tc>
          <w:tcPr>
            <w:tcW w:w="2126" w:type="dxa"/>
            <w:vAlign w:val="center"/>
          </w:tcPr>
          <w:p w14:paraId="1513CC44" w14:textId="59F9DDF1" w:rsidR="00D0195B" w:rsidRDefault="00032419" w:rsidP="00D0195B">
            <w:pPr>
              <w:spacing w:after="160" w:line="259" w:lineRule="auto"/>
              <w:jc w:val="center"/>
              <w:rPr>
                <w:rFonts w:ascii="Arial" w:eastAsia="Arial" w:hAnsi="Arial" w:cs="Arial"/>
                <w:sz w:val="20"/>
                <w:szCs w:val="20"/>
              </w:rPr>
            </w:pPr>
            <w:r>
              <w:rPr>
                <w:rFonts w:ascii="Arial" w:eastAsia="Arial" w:hAnsi="Arial" w:cs="Arial"/>
                <w:sz w:val="20"/>
                <w:szCs w:val="20"/>
              </w:rPr>
              <w:t>50</w:t>
            </w:r>
          </w:p>
          <w:p w14:paraId="1CDA4D33" w14:textId="5F225BBF" w:rsidR="008D3A92" w:rsidRDefault="00032419" w:rsidP="00D0195B">
            <w:pPr>
              <w:jc w:val="center"/>
              <w:rPr>
                <w:rFonts w:ascii="Arial" w:eastAsia="Arial" w:hAnsi="Arial" w:cs="Arial"/>
                <w:sz w:val="20"/>
                <w:szCs w:val="20"/>
              </w:rPr>
            </w:pPr>
            <w:r w:rsidRPr="00503182">
              <w:rPr>
                <w:rFonts w:ascii="Arial" w:eastAsia="Arial" w:hAnsi="Arial" w:cs="Arial"/>
                <w:sz w:val="20"/>
                <w:szCs w:val="20"/>
              </w:rPr>
              <w:t xml:space="preserve">CONCESIONARIOS Y USUARIOS DEL MERCADO </w:t>
            </w:r>
            <w:r w:rsidR="0012559C">
              <w:rPr>
                <w:rFonts w:ascii="Arial" w:eastAsia="Arial" w:hAnsi="Arial" w:cs="Arial"/>
                <w:sz w:val="20"/>
                <w:szCs w:val="20"/>
              </w:rPr>
              <w:t>MUNICIPAL DE PROGRESO</w:t>
            </w:r>
          </w:p>
        </w:tc>
      </w:tr>
      <w:tr w:rsidR="00D0195B" w14:paraId="0BF33648" w14:textId="77777777" w:rsidTr="004556B2">
        <w:trPr>
          <w:trHeight w:val="557"/>
          <w:jc w:val="center"/>
        </w:trPr>
        <w:tc>
          <w:tcPr>
            <w:tcW w:w="561" w:type="dxa"/>
            <w:vAlign w:val="center"/>
          </w:tcPr>
          <w:p w14:paraId="12E1ADB4" w14:textId="4ADB8CD6" w:rsidR="00D0195B" w:rsidRDefault="00032419" w:rsidP="003C1C53">
            <w:pPr>
              <w:rPr>
                <w:rFonts w:ascii="Arial" w:eastAsia="Arial" w:hAnsi="Arial" w:cs="Arial"/>
                <w:sz w:val="20"/>
                <w:szCs w:val="20"/>
              </w:rPr>
            </w:pPr>
            <w:r>
              <w:rPr>
                <w:rFonts w:ascii="Arial" w:eastAsia="Arial" w:hAnsi="Arial" w:cs="Arial"/>
                <w:sz w:val="20"/>
                <w:szCs w:val="20"/>
              </w:rPr>
              <w:t>10.</w:t>
            </w:r>
          </w:p>
        </w:tc>
        <w:tc>
          <w:tcPr>
            <w:tcW w:w="2203" w:type="dxa"/>
            <w:vAlign w:val="center"/>
          </w:tcPr>
          <w:p w14:paraId="76D19EE4" w14:textId="0861475F" w:rsidR="00D0195B" w:rsidRDefault="00032419" w:rsidP="003C1C53">
            <w:pPr>
              <w:jc w:val="center"/>
              <w:rPr>
                <w:rFonts w:ascii="Arial" w:eastAsia="Arial" w:hAnsi="Arial" w:cs="Arial"/>
                <w:sz w:val="20"/>
                <w:szCs w:val="20"/>
              </w:rPr>
            </w:pPr>
            <w:r>
              <w:rPr>
                <w:rFonts w:ascii="Arial" w:eastAsia="Arial" w:hAnsi="Arial" w:cs="Arial"/>
                <w:sz w:val="20"/>
                <w:szCs w:val="20"/>
              </w:rPr>
              <w:t>REPARACIÓN Y MANTENIMIENTO DE LA INFRAESTRUCTURA</w:t>
            </w:r>
          </w:p>
        </w:tc>
        <w:tc>
          <w:tcPr>
            <w:tcW w:w="2201" w:type="dxa"/>
            <w:vAlign w:val="center"/>
          </w:tcPr>
          <w:p w14:paraId="62C97C20" w14:textId="52021ECE" w:rsidR="00D0195B" w:rsidRDefault="00032419" w:rsidP="003C1C53">
            <w:pPr>
              <w:jc w:val="center"/>
              <w:rPr>
                <w:rFonts w:ascii="Arial" w:eastAsia="Arial" w:hAnsi="Arial" w:cs="Arial"/>
                <w:sz w:val="20"/>
                <w:szCs w:val="20"/>
              </w:rPr>
            </w:pPr>
            <w:r>
              <w:rPr>
                <w:rFonts w:ascii="Arial" w:eastAsia="Arial" w:hAnsi="Arial" w:cs="Arial"/>
                <w:sz w:val="20"/>
                <w:szCs w:val="20"/>
              </w:rPr>
              <w:t xml:space="preserve">MERCADO MUNICIPAL DE PROGRESO </w:t>
            </w:r>
          </w:p>
        </w:tc>
        <w:tc>
          <w:tcPr>
            <w:tcW w:w="3536" w:type="dxa"/>
            <w:vAlign w:val="center"/>
          </w:tcPr>
          <w:p w14:paraId="66ABB5A8" w14:textId="215B9D2B" w:rsidR="00D0195B" w:rsidRDefault="00032419" w:rsidP="003C1C53">
            <w:pPr>
              <w:jc w:val="both"/>
              <w:rPr>
                <w:rFonts w:ascii="Arial" w:eastAsia="Arial" w:hAnsi="Arial" w:cs="Arial"/>
                <w:sz w:val="20"/>
                <w:szCs w:val="20"/>
              </w:rPr>
            </w:pPr>
            <w:r>
              <w:rPr>
                <w:rFonts w:ascii="Arial" w:eastAsia="Arial" w:hAnsi="Arial" w:cs="Arial"/>
                <w:sz w:val="20"/>
                <w:szCs w:val="20"/>
              </w:rPr>
              <w:t>RESTABLECER LAS CONDICIONES, SEGURIDAD FUNCIONALIDAD Y ESTABILIDAD DE LA INFRAESTRUCTURA AFECTADA, PREVINIENDO RIESGOS PARA LOS USUARIOS Y LOCATARIOS Y DEL PERSONAL, ASÍ COMO CONSERVAR EN CONDICIONES OPTIMAS LAS INSTALACIONES DEL MERCADO.</w:t>
            </w:r>
          </w:p>
        </w:tc>
        <w:tc>
          <w:tcPr>
            <w:tcW w:w="3118" w:type="dxa"/>
            <w:vAlign w:val="center"/>
          </w:tcPr>
          <w:p w14:paraId="6464ECA8" w14:textId="3AD6F197" w:rsidR="00D0195B" w:rsidRDefault="00032419" w:rsidP="003C1C53">
            <w:pPr>
              <w:jc w:val="both"/>
              <w:rPr>
                <w:rFonts w:ascii="Arial" w:eastAsia="Arial" w:hAnsi="Arial" w:cs="Arial"/>
                <w:sz w:val="20"/>
                <w:szCs w:val="20"/>
              </w:rPr>
            </w:pPr>
            <w:r>
              <w:rPr>
                <w:rFonts w:ascii="Arial" w:eastAsia="Arial" w:hAnsi="Arial" w:cs="Arial"/>
                <w:sz w:val="20"/>
                <w:szCs w:val="20"/>
              </w:rPr>
              <w:t>SE RECUPERARON LAS ÁREAS INTERVENIDAS, FORTALECIENDO LA ESTRUCTURA DEL INMUEBLE, MEJORANDO LA SEGURIDAD DEL ESPACIO Y GARANTIZANDO LAS CONDICIONES ADECUADAS PARA LA OPERACIÓN DEL MERCADO, BENEFICIANDO A LOS 214 CONCESIONARIOS Y LOCATARIOS</w:t>
            </w:r>
          </w:p>
        </w:tc>
        <w:tc>
          <w:tcPr>
            <w:tcW w:w="2126" w:type="dxa"/>
            <w:vAlign w:val="center"/>
          </w:tcPr>
          <w:p w14:paraId="28F0EBBD" w14:textId="6DD9BDB2" w:rsidR="005F2446" w:rsidRDefault="00032419" w:rsidP="005F2446">
            <w:pPr>
              <w:spacing w:after="160" w:line="259" w:lineRule="auto"/>
              <w:jc w:val="center"/>
              <w:rPr>
                <w:rFonts w:ascii="Arial" w:eastAsia="Arial" w:hAnsi="Arial" w:cs="Arial"/>
                <w:sz w:val="20"/>
                <w:szCs w:val="20"/>
              </w:rPr>
            </w:pPr>
            <w:r>
              <w:rPr>
                <w:rFonts w:ascii="Arial" w:eastAsia="Arial" w:hAnsi="Arial" w:cs="Arial"/>
                <w:sz w:val="20"/>
                <w:szCs w:val="20"/>
              </w:rPr>
              <w:t>214</w:t>
            </w:r>
          </w:p>
          <w:p w14:paraId="0ED7E830" w14:textId="5BB5A466" w:rsidR="00D0195B" w:rsidRDefault="00032419" w:rsidP="005F2446">
            <w:pPr>
              <w:jc w:val="center"/>
              <w:rPr>
                <w:rFonts w:ascii="Arial" w:eastAsia="Arial" w:hAnsi="Arial" w:cs="Arial"/>
                <w:sz w:val="20"/>
                <w:szCs w:val="20"/>
              </w:rPr>
            </w:pPr>
            <w:r w:rsidRPr="00503182">
              <w:rPr>
                <w:rFonts w:ascii="Arial" w:eastAsia="Arial" w:hAnsi="Arial" w:cs="Arial"/>
                <w:sz w:val="20"/>
                <w:szCs w:val="20"/>
              </w:rPr>
              <w:t>CONCESIONARIOS Y USUARIOS DEL MERCADO MUNICIPAL DE PROGRESO</w:t>
            </w:r>
          </w:p>
        </w:tc>
      </w:tr>
      <w:tr w:rsidR="00D44560" w14:paraId="36843E08" w14:textId="77777777" w:rsidTr="004556B2">
        <w:trPr>
          <w:trHeight w:val="557"/>
          <w:jc w:val="center"/>
        </w:trPr>
        <w:tc>
          <w:tcPr>
            <w:tcW w:w="561" w:type="dxa"/>
            <w:vAlign w:val="center"/>
          </w:tcPr>
          <w:p w14:paraId="1B248C8B" w14:textId="1C52BC44" w:rsidR="00D44560" w:rsidRDefault="00032419" w:rsidP="003C1C53">
            <w:pPr>
              <w:rPr>
                <w:rFonts w:ascii="Arial" w:eastAsia="Arial" w:hAnsi="Arial" w:cs="Arial"/>
                <w:sz w:val="20"/>
                <w:szCs w:val="20"/>
              </w:rPr>
            </w:pPr>
            <w:r>
              <w:rPr>
                <w:rFonts w:ascii="Arial" w:eastAsia="Arial" w:hAnsi="Arial" w:cs="Arial"/>
                <w:sz w:val="20"/>
                <w:szCs w:val="20"/>
              </w:rPr>
              <w:t>11.</w:t>
            </w:r>
          </w:p>
        </w:tc>
        <w:tc>
          <w:tcPr>
            <w:tcW w:w="2203" w:type="dxa"/>
            <w:vAlign w:val="center"/>
          </w:tcPr>
          <w:p w14:paraId="643071FB" w14:textId="715F5F74" w:rsidR="00D44560" w:rsidRDefault="00032419" w:rsidP="003C1C53">
            <w:pPr>
              <w:jc w:val="center"/>
              <w:rPr>
                <w:rFonts w:ascii="Arial" w:eastAsia="Arial" w:hAnsi="Arial" w:cs="Arial"/>
                <w:sz w:val="20"/>
                <w:szCs w:val="20"/>
              </w:rPr>
            </w:pPr>
            <w:r>
              <w:rPr>
                <w:rFonts w:ascii="Arial" w:eastAsia="Arial" w:hAnsi="Arial" w:cs="Arial"/>
                <w:sz w:val="20"/>
                <w:szCs w:val="20"/>
              </w:rPr>
              <w:t xml:space="preserve">REPARACIÓN E INSTALACIÓN DE UN INODORO Y PASADORES DE </w:t>
            </w:r>
            <w:r>
              <w:rPr>
                <w:rFonts w:ascii="Arial" w:eastAsia="Arial" w:hAnsi="Arial" w:cs="Arial"/>
                <w:sz w:val="20"/>
                <w:szCs w:val="20"/>
              </w:rPr>
              <w:lastRenderedPageBreak/>
              <w:t xml:space="preserve">LAS PUERTAS DEL BAÑO. </w:t>
            </w:r>
          </w:p>
        </w:tc>
        <w:tc>
          <w:tcPr>
            <w:tcW w:w="2201" w:type="dxa"/>
            <w:vAlign w:val="center"/>
          </w:tcPr>
          <w:p w14:paraId="3191A0F2" w14:textId="43B769AE" w:rsidR="00D44560" w:rsidRDefault="00032419" w:rsidP="003C1C53">
            <w:pPr>
              <w:jc w:val="center"/>
              <w:rPr>
                <w:rFonts w:ascii="Arial" w:eastAsia="Arial" w:hAnsi="Arial" w:cs="Arial"/>
                <w:sz w:val="20"/>
                <w:szCs w:val="20"/>
              </w:rPr>
            </w:pPr>
            <w:r>
              <w:rPr>
                <w:rFonts w:ascii="Arial" w:eastAsia="Arial" w:hAnsi="Arial" w:cs="Arial"/>
                <w:sz w:val="20"/>
                <w:szCs w:val="20"/>
              </w:rPr>
              <w:lastRenderedPageBreak/>
              <w:t xml:space="preserve">MERCADO MUNICIPAL DE PROGRESO </w:t>
            </w:r>
          </w:p>
        </w:tc>
        <w:tc>
          <w:tcPr>
            <w:tcW w:w="3536" w:type="dxa"/>
            <w:vAlign w:val="center"/>
          </w:tcPr>
          <w:p w14:paraId="3AD839EF" w14:textId="64E563B7" w:rsidR="00D44560" w:rsidRDefault="00032419" w:rsidP="003C1C53">
            <w:pPr>
              <w:jc w:val="both"/>
              <w:rPr>
                <w:rFonts w:ascii="Arial" w:eastAsia="Arial" w:hAnsi="Arial" w:cs="Arial"/>
                <w:sz w:val="20"/>
                <w:szCs w:val="20"/>
              </w:rPr>
            </w:pPr>
            <w:r>
              <w:rPr>
                <w:rFonts w:ascii="Arial" w:eastAsia="Arial" w:hAnsi="Arial" w:cs="Arial"/>
                <w:sz w:val="20"/>
                <w:szCs w:val="20"/>
              </w:rPr>
              <w:t xml:space="preserve">GARANTIZAR EL ADECUADO FUNCIONAMIENTO Y CONDICIONES DE HIGIENE DE LOS SERVICIOS SANITARIOS DEL </w:t>
            </w:r>
            <w:r>
              <w:rPr>
                <w:rFonts w:ascii="Arial" w:eastAsia="Arial" w:hAnsi="Arial" w:cs="Arial"/>
                <w:sz w:val="20"/>
                <w:szCs w:val="20"/>
              </w:rPr>
              <w:lastRenderedPageBreak/>
              <w:t xml:space="preserve">MERCADO MUNICIPAL DE PROGRESO, MEDIANTE LA REPARACIÓN E INSTALACIÓN DE UN INODORO, ASÍ COMO LA INSTALACIÓN DE 4 PASADORES EN LAS PUERTAS DE LOS BAÑOS, A FIN DE BRINDAR UN ESPACIO, SEGURO Y DIGNO PARA LOS USUARIOS Y LOS LOCATARIOS. </w:t>
            </w:r>
          </w:p>
        </w:tc>
        <w:tc>
          <w:tcPr>
            <w:tcW w:w="3118" w:type="dxa"/>
            <w:vAlign w:val="center"/>
          </w:tcPr>
          <w:p w14:paraId="14334D62" w14:textId="3B092ED4" w:rsidR="00D44560" w:rsidRDefault="00032419" w:rsidP="003C1C53">
            <w:pPr>
              <w:jc w:val="both"/>
              <w:rPr>
                <w:rFonts w:ascii="Arial" w:eastAsia="Arial" w:hAnsi="Arial" w:cs="Arial"/>
                <w:sz w:val="20"/>
                <w:szCs w:val="20"/>
              </w:rPr>
            </w:pPr>
            <w:r>
              <w:rPr>
                <w:rFonts w:ascii="Arial" w:eastAsia="Arial" w:hAnsi="Arial" w:cs="Arial"/>
                <w:sz w:val="20"/>
                <w:szCs w:val="20"/>
              </w:rPr>
              <w:lastRenderedPageBreak/>
              <w:t xml:space="preserve">SE REALIZÓ LA REPARACIÓN E INSTALACIÓN DEL INODORO, ASEGURANDO SU CORRECTO </w:t>
            </w:r>
            <w:r>
              <w:rPr>
                <w:rFonts w:ascii="Arial" w:eastAsia="Arial" w:hAnsi="Arial" w:cs="Arial"/>
                <w:sz w:val="20"/>
                <w:szCs w:val="20"/>
              </w:rPr>
              <w:lastRenderedPageBreak/>
              <w:t>FUNCIONAMIENTO, ASÍ COMO LA COLOCACIÓN DE PASADORES EN LAS PUERTAS DE LOS BAÑOS, MEJORANDO LA PRIVACIDAD Y SEGURIDAD DE LOS USUARIOS. CON ESTAS ACCIONES SE OPTIMIZARON LAS CONDICIONES DEL SERVICIO SANITARIO, CONTRIBUYENDO A UNA MEJOR ATENCIÓN AL PÚBLICO Y AL MANTENIMIENTO ADECUADO DE LA INFRAESTRUCTURA, BENEFICIANDO A LOS 2014 CONCESIONARIOS Y A LOS USUARIOS DEL MERCADO MUNICIPAL DE PROGRESO.</w:t>
            </w:r>
          </w:p>
        </w:tc>
        <w:tc>
          <w:tcPr>
            <w:tcW w:w="2126" w:type="dxa"/>
            <w:vAlign w:val="center"/>
          </w:tcPr>
          <w:p w14:paraId="19D5981C" w14:textId="0D9D6040" w:rsidR="004B2C00" w:rsidRDefault="00032419" w:rsidP="004B2C00">
            <w:pPr>
              <w:spacing w:after="160" w:line="259" w:lineRule="auto"/>
              <w:jc w:val="center"/>
              <w:rPr>
                <w:rFonts w:ascii="Arial" w:eastAsia="Arial" w:hAnsi="Arial" w:cs="Arial"/>
                <w:sz w:val="20"/>
                <w:szCs w:val="20"/>
              </w:rPr>
            </w:pPr>
            <w:r>
              <w:rPr>
                <w:rFonts w:ascii="Arial" w:eastAsia="Arial" w:hAnsi="Arial" w:cs="Arial"/>
                <w:sz w:val="20"/>
                <w:szCs w:val="20"/>
              </w:rPr>
              <w:lastRenderedPageBreak/>
              <w:t>214</w:t>
            </w:r>
          </w:p>
          <w:p w14:paraId="0F2C6DFD" w14:textId="42C1E6D4" w:rsidR="00D44560" w:rsidRDefault="00032419" w:rsidP="004B2C00">
            <w:pPr>
              <w:jc w:val="center"/>
              <w:rPr>
                <w:rFonts w:ascii="Arial" w:eastAsia="Arial" w:hAnsi="Arial" w:cs="Arial"/>
                <w:sz w:val="20"/>
                <w:szCs w:val="20"/>
              </w:rPr>
            </w:pPr>
            <w:r w:rsidRPr="00503182">
              <w:rPr>
                <w:rFonts w:ascii="Arial" w:eastAsia="Arial" w:hAnsi="Arial" w:cs="Arial"/>
                <w:sz w:val="20"/>
                <w:szCs w:val="20"/>
              </w:rPr>
              <w:t xml:space="preserve">CONCESIONARIOS Y USUARIOS DEL </w:t>
            </w:r>
            <w:r w:rsidRPr="00503182">
              <w:rPr>
                <w:rFonts w:ascii="Arial" w:eastAsia="Arial" w:hAnsi="Arial" w:cs="Arial"/>
                <w:sz w:val="20"/>
                <w:szCs w:val="20"/>
              </w:rPr>
              <w:lastRenderedPageBreak/>
              <w:t>MERCADO MUNICIPAL DE PROGRESO</w:t>
            </w:r>
          </w:p>
        </w:tc>
      </w:tr>
      <w:tr w:rsidR="00E06C8C" w14:paraId="286A86F9" w14:textId="77777777" w:rsidTr="004556B2">
        <w:trPr>
          <w:trHeight w:val="557"/>
          <w:jc w:val="center"/>
        </w:trPr>
        <w:tc>
          <w:tcPr>
            <w:tcW w:w="561" w:type="dxa"/>
            <w:vAlign w:val="center"/>
          </w:tcPr>
          <w:p w14:paraId="799EADA2" w14:textId="430574B3" w:rsidR="00E06C8C" w:rsidRDefault="00032419" w:rsidP="003C1C53">
            <w:pPr>
              <w:rPr>
                <w:rFonts w:ascii="Arial" w:eastAsia="Arial" w:hAnsi="Arial" w:cs="Arial"/>
                <w:sz w:val="20"/>
                <w:szCs w:val="20"/>
              </w:rPr>
            </w:pPr>
            <w:r>
              <w:rPr>
                <w:rFonts w:ascii="Arial" w:eastAsia="Arial" w:hAnsi="Arial" w:cs="Arial"/>
                <w:sz w:val="20"/>
                <w:szCs w:val="20"/>
              </w:rPr>
              <w:lastRenderedPageBreak/>
              <w:t xml:space="preserve">12. </w:t>
            </w:r>
          </w:p>
        </w:tc>
        <w:tc>
          <w:tcPr>
            <w:tcW w:w="2203" w:type="dxa"/>
            <w:vAlign w:val="center"/>
          </w:tcPr>
          <w:p w14:paraId="57782526" w14:textId="0D033239" w:rsidR="00E06C8C" w:rsidRDefault="00032419" w:rsidP="003C1C53">
            <w:pPr>
              <w:jc w:val="center"/>
              <w:rPr>
                <w:rFonts w:ascii="Arial" w:eastAsia="Arial" w:hAnsi="Arial" w:cs="Arial"/>
                <w:sz w:val="20"/>
                <w:szCs w:val="20"/>
              </w:rPr>
            </w:pPr>
            <w:r>
              <w:rPr>
                <w:rFonts w:ascii="Arial" w:eastAsia="Arial" w:hAnsi="Arial" w:cs="Arial"/>
                <w:sz w:val="20"/>
                <w:szCs w:val="20"/>
              </w:rPr>
              <w:t xml:space="preserve">REGULACIÓN DE SITUACIÓN ADMINISTRATIVA Y DOCUMENTAL </w:t>
            </w:r>
          </w:p>
        </w:tc>
        <w:tc>
          <w:tcPr>
            <w:tcW w:w="2201" w:type="dxa"/>
            <w:vAlign w:val="center"/>
          </w:tcPr>
          <w:p w14:paraId="3736020A" w14:textId="79ADED47" w:rsidR="00E06C8C" w:rsidRDefault="00032419" w:rsidP="003C1C53">
            <w:pPr>
              <w:jc w:val="center"/>
              <w:rPr>
                <w:rFonts w:ascii="Arial" w:eastAsia="Arial" w:hAnsi="Arial" w:cs="Arial"/>
                <w:sz w:val="20"/>
                <w:szCs w:val="20"/>
              </w:rPr>
            </w:pPr>
            <w:r>
              <w:rPr>
                <w:rFonts w:ascii="Arial" w:eastAsia="Arial" w:hAnsi="Arial" w:cs="Arial"/>
                <w:sz w:val="20"/>
                <w:szCs w:val="20"/>
              </w:rPr>
              <w:t>MERCADO MUNICIPAL DE PROGRESO</w:t>
            </w:r>
          </w:p>
        </w:tc>
        <w:tc>
          <w:tcPr>
            <w:tcW w:w="3536" w:type="dxa"/>
            <w:vAlign w:val="center"/>
          </w:tcPr>
          <w:p w14:paraId="3C0F4B92" w14:textId="39F64F36" w:rsidR="009E514B" w:rsidRDefault="00032419" w:rsidP="00E06C8C">
            <w:pPr>
              <w:jc w:val="center"/>
              <w:rPr>
                <w:rFonts w:ascii="Arial" w:eastAsia="Arial" w:hAnsi="Arial" w:cs="Arial"/>
                <w:sz w:val="20"/>
                <w:szCs w:val="20"/>
              </w:rPr>
            </w:pPr>
            <w:r>
              <w:rPr>
                <w:rFonts w:ascii="Arial" w:eastAsia="Arial" w:hAnsi="Arial" w:cs="Arial"/>
                <w:sz w:val="20"/>
                <w:szCs w:val="20"/>
              </w:rPr>
              <w:t>REGULAR LA SITUACIÓN ADMINISTRATIVA</w:t>
            </w:r>
          </w:p>
          <w:p w14:paraId="2DF90E4E" w14:textId="15DE2468" w:rsidR="00E06C8C" w:rsidRDefault="00032419" w:rsidP="009E514B">
            <w:pPr>
              <w:jc w:val="center"/>
              <w:rPr>
                <w:rFonts w:ascii="Arial" w:eastAsia="Arial" w:hAnsi="Arial" w:cs="Arial"/>
                <w:sz w:val="20"/>
                <w:szCs w:val="20"/>
              </w:rPr>
            </w:pPr>
            <w:r>
              <w:rPr>
                <w:rFonts w:ascii="Arial" w:eastAsia="Arial" w:hAnsi="Arial" w:cs="Arial"/>
                <w:sz w:val="20"/>
                <w:szCs w:val="20"/>
              </w:rPr>
              <w:t>DE LAS CONCESIONES CON LA FINALIDAD DE DAR CERTEZA JURÍDICA A LOS LOCATARIOS, IDENTIFICANDO EL ESTATUS REAL DE CADA UNA DE LAS CONCESIONES</w:t>
            </w:r>
          </w:p>
        </w:tc>
        <w:tc>
          <w:tcPr>
            <w:tcW w:w="3118" w:type="dxa"/>
            <w:vAlign w:val="center"/>
          </w:tcPr>
          <w:p w14:paraId="46A6838D" w14:textId="2F3FDE01" w:rsidR="00E06C8C" w:rsidRDefault="00032419" w:rsidP="003C1C53">
            <w:pPr>
              <w:jc w:val="both"/>
              <w:rPr>
                <w:rFonts w:ascii="Arial" w:eastAsia="Arial" w:hAnsi="Arial" w:cs="Arial"/>
                <w:sz w:val="20"/>
                <w:szCs w:val="20"/>
              </w:rPr>
            </w:pPr>
            <w:r>
              <w:rPr>
                <w:rFonts w:ascii="Arial" w:eastAsia="Arial" w:hAnsi="Arial" w:cs="Arial"/>
                <w:sz w:val="20"/>
                <w:szCs w:val="20"/>
              </w:rPr>
              <w:t>TENER UN CONTROL REAL DEL ESTATUS DE LAS CONCESIONES, BENEFICIANDO A LOS 214 LOCATARIOS DEL MERCADO MUNICIPAL DE PROGRESO.</w:t>
            </w:r>
          </w:p>
        </w:tc>
        <w:tc>
          <w:tcPr>
            <w:tcW w:w="2126" w:type="dxa"/>
            <w:vAlign w:val="center"/>
          </w:tcPr>
          <w:p w14:paraId="189A4451" w14:textId="3BB12EE7" w:rsidR="00AD05D7" w:rsidRDefault="00032419" w:rsidP="00AD05D7">
            <w:pPr>
              <w:spacing w:after="160" w:line="259" w:lineRule="auto"/>
              <w:jc w:val="center"/>
              <w:rPr>
                <w:rFonts w:ascii="Arial" w:eastAsia="Arial" w:hAnsi="Arial" w:cs="Arial"/>
                <w:sz w:val="20"/>
                <w:szCs w:val="20"/>
              </w:rPr>
            </w:pPr>
            <w:r>
              <w:rPr>
                <w:rFonts w:ascii="Arial" w:eastAsia="Arial" w:hAnsi="Arial" w:cs="Arial"/>
                <w:sz w:val="20"/>
                <w:szCs w:val="20"/>
              </w:rPr>
              <w:t>214</w:t>
            </w:r>
          </w:p>
          <w:p w14:paraId="7D11A16B" w14:textId="072511A4" w:rsidR="00E06C8C" w:rsidRDefault="00032419" w:rsidP="00AD05D7">
            <w:pPr>
              <w:jc w:val="center"/>
              <w:rPr>
                <w:rFonts w:ascii="Arial" w:eastAsia="Arial" w:hAnsi="Arial" w:cs="Arial"/>
                <w:sz w:val="20"/>
                <w:szCs w:val="20"/>
              </w:rPr>
            </w:pPr>
            <w:r w:rsidRPr="00503182">
              <w:rPr>
                <w:rFonts w:ascii="Arial" w:eastAsia="Arial" w:hAnsi="Arial" w:cs="Arial"/>
                <w:sz w:val="20"/>
                <w:szCs w:val="20"/>
              </w:rPr>
              <w:t>CONCESIONARIOS Y USUARIOS DEL MERCADO MUNICIPAL DE PROGRESO</w:t>
            </w:r>
          </w:p>
        </w:tc>
      </w:tr>
      <w:tr w:rsidR="00030061" w14:paraId="5A1DD7DC" w14:textId="77777777" w:rsidTr="004556B2">
        <w:trPr>
          <w:trHeight w:val="557"/>
          <w:jc w:val="center"/>
        </w:trPr>
        <w:tc>
          <w:tcPr>
            <w:tcW w:w="561" w:type="dxa"/>
            <w:vAlign w:val="center"/>
          </w:tcPr>
          <w:p w14:paraId="08A23125" w14:textId="2B409270" w:rsidR="00030061" w:rsidRDefault="00032419" w:rsidP="003C1C53">
            <w:pPr>
              <w:rPr>
                <w:rFonts w:ascii="Arial" w:eastAsia="Arial" w:hAnsi="Arial" w:cs="Arial"/>
                <w:sz w:val="20"/>
                <w:szCs w:val="20"/>
              </w:rPr>
            </w:pPr>
            <w:r>
              <w:rPr>
                <w:rFonts w:ascii="Arial" w:eastAsia="Arial" w:hAnsi="Arial" w:cs="Arial"/>
                <w:sz w:val="20"/>
                <w:szCs w:val="20"/>
              </w:rPr>
              <w:t>13.</w:t>
            </w:r>
          </w:p>
        </w:tc>
        <w:tc>
          <w:tcPr>
            <w:tcW w:w="2203" w:type="dxa"/>
            <w:vAlign w:val="center"/>
          </w:tcPr>
          <w:p w14:paraId="397EFDFF" w14:textId="77777777" w:rsidR="00030061" w:rsidRDefault="00030061" w:rsidP="002E7C4E">
            <w:pPr>
              <w:jc w:val="center"/>
              <w:rPr>
                <w:rFonts w:ascii="Arial" w:eastAsia="Arial" w:hAnsi="Arial" w:cs="Arial"/>
                <w:sz w:val="20"/>
                <w:szCs w:val="20"/>
              </w:rPr>
            </w:pPr>
          </w:p>
          <w:p w14:paraId="6A774AAC" w14:textId="67570C47" w:rsidR="00BD6328" w:rsidRDefault="00032419" w:rsidP="002E7C4E">
            <w:pPr>
              <w:jc w:val="center"/>
              <w:rPr>
                <w:rFonts w:ascii="Arial" w:eastAsia="Arial" w:hAnsi="Arial" w:cs="Arial"/>
                <w:sz w:val="20"/>
                <w:szCs w:val="20"/>
              </w:rPr>
            </w:pPr>
            <w:r>
              <w:rPr>
                <w:rFonts w:ascii="Arial" w:eastAsia="Arial" w:hAnsi="Arial" w:cs="Arial"/>
                <w:sz w:val="20"/>
                <w:szCs w:val="20"/>
              </w:rPr>
              <w:t xml:space="preserve">FUMIGACIÓN Y CERTIFICACIÓN DEL MERCADO </w:t>
            </w:r>
          </w:p>
          <w:p w14:paraId="51440087" w14:textId="2A7EA7CE" w:rsidR="00240212" w:rsidRDefault="00240212" w:rsidP="002E7C4E">
            <w:pPr>
              <w:jc w:val="center"/>
              <w:rPr>
                <w:rFonts w:ascii="Arial" w:eastAsia="Arial" w:hAnsi="Arial" w:cs="Arial"/>
                <w:sz w:val="20"/>
                <w:szCs w:val="20"/>
              </w:rPr>
            </w:pPr>
          </w:p>
        </w:tc>
        <w:tc>
          <w:tcPr>
            <w:tcW w:w="2201" w:type="dxa"/>
            <w:vAlign w:val="center"/>
          </w:tcPr>
          <w:p w14:paraId="38D51BB4" w14:textId="4D7AEA7A" w:rsidR="00030061" w:rsidRDefault="00032419" w:rsidP="002E7C4E">
            <w:pPr>
              <w:jc w:val="center"/>
              <w:rPr>
                <w:rFonts w:ascii="Arial" w:eastAsia="Arial" w:hAnsi="Arial" w:cs="Arial"/>
                <w:sz w:val="20"/>
                <w:szCs w:val="20"/>
              </w:rPr>
            </w:pPr>
            <w:r>
              <w:rPr>
                <w:rFonts w:ascii="Arial" w:eastAsia="Arial" w:hAnsi="Arial" w:cs="Arial"/>
                <w:sz w:val="20"/>
                <w:szCs w:val="20"/>
              </w:rPr>
              <w:t>MERCADO MUNICIPAL DE PROGRESO</w:t>
            </w:r>
          </w:p>
        </w:tc>
        <w:tc>
          <w:tcPr>
            <w:tcW w:w="3536" w:type="dxa"/>
            <w:vAlign w:val="center"/>
          </w:tcPr>
          <w:p w14:paraId="62948801" w14:textId="04D2D333" w:rsidR="00030061" w:rsidRDefault="00032419" w:rsidP="00F52168">
            <w:pPr>
              <w:jc w:val="center"/>
              <w:rPr>
                <w:rFonts w:ascii="Arial" w:eastAsia="Arial" w:hAnsi="Arial" w:cs="Arial"/>
                <w:sz w:val="20"/>
                <w:szCs w:val="20"/>
              </w:rPr>
            </w:pPr>
            <w:r>
              <w:rPr>
                <w:rFonts w:ascii="Arial" w:eastAsia="Arial" w:hAnsi="Arial" w:cs="Arial"/>
                <w:sz w:val="20"/>
                <w:szCs w:val="20"/>
              </w:rPr>
              <w:t>PREVENIR Y CONTROLAR LA PROLIFERACIÓN DE PLAGAS QUE REPRESENTAN UN RIESGO PARA LA SALUD PÚBLICA, GARANTIZANDO CONDICIONES HIGIÉNICO – SANITARIAS ADECUADAS PARA LOS LOCATARIOS Y CONCESIONARIOS.</w:t>
            </w:r>
          </w:p>
        </w:tc>
        <w:tc>
          <w:tcPr>
            <w:tcW w:w="3118" w:type="dxa"/>
            <w:vAlign w:val="center"/>
          </w:tcPr>
          <w:p w14:paraId="7732705E" w14:textId="59ED5C5D" w:rsidR="00030061" w:rsidRDefault="00032419" w:rsidP="002E7C4E">
            <w:pPr>
              <w:jc w:val="center"/>
              <w:rPr>
                <w:rFonts w:ascii="Arial" w:eastAsia="Arial" w:hAnsi="Arial" w:cs="Arial"/>
                <w:sz w:val="20"/>
                <w:szCs w:val="20"/>
              </w:rPr>
            </w:pPr>
            <w:r>
              <w:rPr>
                <w:rFonts w:ascii="Arial" w:eastAsia="Arial" w:hAnsi="Arial" w:cs="Arial"/>
                <w:sz w:val="20"/>
                <w:szCs w:val="20"/>
              </w:rPr>
              <w:t xml:space="preserve">REDUCCIÓN DE RIESGOS SANITARIOS, MEJORA DE LAS CONDICIONES DE HIGIENE Y SALUBRIDAD DEL INMUEBLE, PREVENCIÓN DE ENFERMEDADES TRASMITIDAS POR PLAGAS, GENERANDO UN ENTORNO MÁS SEGURO Y SALUDABLE PARA LA ACTIVIDAD, ASÍ COMO EL FORTALECIMIENTO </w:t>
            </w:r>
            <w:r>
              <w:rPr>
                <w:rFonts w:ascii="Arial" w:eastAsia="Arial" w:hAnsi="Arial" w:cs="Arial"/>
                <w:sz w:val="20"/>
                <w:szCs w:val="20"/>
              </w:rPr>
              <w:lastRenderedPageBreak/>
              <w:t xml:space="preserve">DE LA IMAGEN DEL MERCADO, BENEFICIANDO A LOS 214 CONCESIONARIOS Y A LOS USUARIOS DEL MERCADO </w:t>
            </w:r>
          </w:p>
        </w:tc>
        <w:tc>
          <w:tcPr>
            <w:tcW w:w="2126" w:type="dxa"/>
            <w:vAlign w:val="center"/>
          </w:tcPr>
          <w:p w14:paraId="3D6208B1" w14:textId="6A890696" w:rsidR="00DD0501" w:rsidRDefault="00032419" w:rsidP="00DD0501">
            <w:pPr>
              <w:spacing w:after="160" w:line="259" w:lineRule="auto"/>
              <w:jc w:val="center"/>
              <w:rPr>
                <w:rFonts w:ascii="Arial" w:eastAsia="Arial" w:hAnsi="Arial" w:cs="Arial"/>
                <w:sz w:val="20"/>
                <w:szCs w:val="20"/>
              </w:rPr>
            </w:pPr>
            <w:r>
              <w:rPr>
                <w:rFonts w:ascii="Arial" w:eastAsia="Arial" w:hAnsi="Arial" w:cs="Arial"/>
                <w:sz w:val="20"/>
                <w:szCs w:val="20"/>
              </w:rPr>
              <w:lastRenderedPageBreak/>
              <w:t>214</w:t>
            </w:r>
          </w:p>
          <w:p w14:paraId="650DB677" w14:textId="03336877" w:rsidR="00030061" w:rsidRDefault="00032419" w:rsidP="00DD0501">
            <w:pPr>
              <w:jc w:val="center"/>
              <w:rPr>
                <w:rFonts w:ascii="Arial" w:eastAsia="Arial" w:hAnsi="Arial" w:cs="Arial"/>
                <w:sz w:val="20"/>
                <w:szCs w:val="20"/>
              </w:rPr>
            </w:pPr>
            <w:r w:rsidRPr="00503182">
              <w:rPr>
                <w:rFonts w:ascii="Arial" w:eastAsia="Arial" w:hAnsi="Arial" w:cs="Arial"/>
                <w:sz w:val="20"/>
                <w:szCs w:val="20"/>
              </w:rPr>
              <w:t>CONCESIONARIOS Y USUARIOS DEL MERCADO MUNICIPAL DE PROGRESO</w:t>
            </w:r>
          </w:p>
        </w:tc>
      </w:tr>
    </w:tbl>
    <w:p w14:paraId="6D6711F9" w14:textId="77777777" w:rsidR="00F62FA7" w:rsidRDefault="00F62FA7" w:rsidP="00430243">
      <w:pPr>
        <w:jc w:val="both"/>
        <w:rPr>
          <w:rFonts w:ascii="Arial" w:hAnsi="Arial" w:cs="Arial"/>
          <w:b/>
          <w:sz w:val="20"/>
          <w:szCs w:val="20"/>
        </w:rPr>
      </w:pPr>
    </w:p>
    <w:p w14:paraId="65E69D81" w14:textId="4DC72F1C" w:rsidR="00430243" w:rsidRDefault="00430243" w:rsidP="00430243">
      <w:pPr>
        <w:jc w:val="both"/>
        <w:rPr>
          <w:rFonts w:ascii="Arial" w:hAnsi="Arial" w:cs="Arial"/>
          <w:b/>
          <w:sz w:val="20"/>
          <w:szCs w:val="20"/>
        </w:rPr>
      </w:pPr>
      <w:r>
        <w:rPr>
          <w:rFonts w:ascii="Arial" w:hAnsi="Arial" w:cs="Arial"/>
          <w:b/>
          <w:sz w:val="20"/>
          <w:szCs w:val="20"/>
        </w:rPr>
        <w:t>REGIDURÍA, DIRECCIÓN O UNIDAD RESPONSABLE: DIRECCIÓN DE MERCADOS.</w:t>
      </w:r>
    </w:p>
    <w:p w14:paraId="5B355081" w14:textId="77777777" w:rsidR="00430243" w:rsidRDefault="00430243" w:rsidP="00430243">
      <w:pPr>
        <w:jc w:val="both"/>
        <w:rPr>
          <w:rFonts w:ascii="Arial" w:hAnsi="Arial" w:cs="Arial"/>
          <w:b/>
          <w:sz w:val="20"/>
          <w:szCs w:val="20"/>
        </w:rPr>
      </w:pPr>
      <w:r>
        <w:rPr>
          <w:rFonts w:ascii="Arial" w:hAnsi="Arial" w:cs="Arial"/>
          <w:b/>
          <w:sz w:val="20"/>
          <w:szCs w:val="20"/>
        </w:rPr>
        <w:t>NOMBRE DEL REGIDOR, DIRECTOR O TITULAR DE LA DEPENDENCIA: LIC. ABRAHAM ISAÍ JIMÉNEZ GUERRERO.</w:t>
      </w:r>
    </w:p>
    <w:p w14:paraId="275E3B42" w14:textId="45499C6B" w:rsidR="00430243" w:rsidRPr="00861D4F" w:rsidRDefault="00430243" w:rsidP="00430243">
      <w:pPr>
        <w:jc w:val="both"/>
        <w:rPr>
          <w:rFonts w:ascii="Arial" w:hAnsi="Arial" w:cs="Arial"/>
          <w:b/>
          <w:sz w:val="20"/>
          <w:szCs w:val="20"/>
        </w:rPr>
      </w:pPr>
      <w:r>
        <w:rPr>
          <w:rFonts w:ascii="Arial" w:hAnsi="Arial" w:cs="Arial"/>
          <w:b/>
          <w:sz w:val="20"/>
          <w:szCs w:val="20"/>
        </w:rPr>
        <w:t>FECHA: MES DE ENERO DE 2026.</w:t>
      </w:r>
    </w:p>
    <w:tbl>
      <w:tblPr>
        <w:tblStyle w:val="Tablaconcuadrcula"/>
        <w:tblW w:w="13324" w:type="dxa"/>
        <w:tblInd w:w="-289" w:type="dxa"/>
        <w:tblLook w:val="04A0" w:firstRow="1" w:lastRow="0" w:firstColumn="1" w:lastColumn="0" w:noHBand="0" w:noVBand="1"/>
      </w:tblPr>
      <w:tblGrid>
        <w:gridCol w:w="561"/>
        <w:gridCol w:w="3474"/>
        <w:gridCol w:w="1372"/>
        <w:gridCol w:w="3532"/>
        <w:gridCol w:w="2834"/>
        <w:gridCol w:w="1551"/>
      </w:tblGrid>
      <w:tr w:rsidR="00430243" w:rsidRPr="00861D4F" w14:paraId="37A0D471" w14:textId="77777777" w:rsidTr="003110BE">
        <w:trPr>
          <w:trHeight w:val="537"/>
        </w:trPr>
        <w:tc>
          <w:tcPr>
            <w:tcW w:w="561" w:type="dxa"/>
            <w:shd w:val="clear" w:color="auto" w:fill="2E74B5" w:themeFill="accent1" w:themeFillShade="BF"/>
            <w:vAlign w:val="center"/>
          </w:tcPr>
          <w:p w14:paraId="65141702" w14:textId="77777777" w:rsidR="00430243" w:rsidRPr="00861D4F"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No</w:t>
            </w:r>
          </w:p>
        </w:tc>
        <w:tc>
          <w:tcPr>
            <w:tcW w:w="3474" w:type="dxa"/>
            <w:shd w:val="clear" w:color="auto" w:fill="2E74B5" w:themeFill="accent1" w:themeFillShade="BF"/>
            <w:vAlign w:val="center"/>
          </w:tcPr>
          <w:p w14:paraId="4EC3A53B" w14:textId="77777777" w:rsidR="00430243"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NOMBRE</w:t>
            </w:r>
          </w:p>
          <w:p w14:paraId="42A6ABCA" w14:textId="77777777" w:rsidR="00430243"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DE LA</w:t>
            </w:r>
          </w:p>
          <w:p w14:paraId="0F1938AE" w14:textId="77777777" w:rsidR="00430243" w:rsidRPr="00861D4F"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PERSONA</w:t>
            </w:r>
          </w:p>
        </w:tc>
        <w:tc>
          <w:tcPr>
            <w:tcW w:w="1372" w:type="dxa"/>
            <w:shd w:val="clear" w:color="auto" w:fill="2E74B5" w:themeFill="accent1" w:themeFillShade="BF"/>
            <w:vAlign w:val="center"/>
          </w:tcPr>
          <w:p w14:paraId="55A02BF3" w14:textId="77777777" w:rsidR="00430243" w:rsidRPr="00861D4F"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DIRECCIÓN</w:t>
            </w:r>
          </w:p>
        </w:tc>
        <w:tc>
          <w:tcPr>
            <w:tcW w:w="3532" w:type="dxa"/>
            <w:shd w:val="clear" w:color="auto" w:fill="2E74B5" w:themeFill="accent1" w:themeFillShade="BF"/>
            <w:vAlign w:val="center"/>
          </w:tcPr>
          <w:p w14:paraId="7CC2E0B7" w14:textId="77777777" w:rsidR="00430243" w:rsidRPr="00861D4F"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SOLICITUD</w:t>
            </w:r>
          </w:p>
        </w:tc>
        <w:tc>
          <w:tcPr>
            <w:tcW w:w="2834" w:type="dxa"/>
            <w:shd w:val="clear" w:color="auto" w:fill="2E74B5" w:themeFill="accent1" w:themeFillShade="BF"/>
            <w:vAlign w:val="center"/>
          </w:tcPr>
          <w:p w14:paraId="5B33CBB5" w14:textId="77777777" w:rsidR="00430243" w:rsidRPr="00861D4F"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ATENCIÓN BRINDADA</w:t>
            </w:r>
          </w:p>
        </w:tc>
        <w:tc>
          <w:tcPr>
            <w:tcW w:w="1551" w:type="dxa"/>
            <w:shd w:val="clear" w:color="auto" w:fill="2E74B5" w:themeFill="accent1" w:themeFillShade="BF"/>
            <w:vAlign w:val="center"/>
          </w:tcPr>
          <w:p w14:paraId="6D1AC913" w14:textId="77777777" w:rsidR="00430243" w:rsidRPr="00861D4F" w:rsidRDefault="00430243" w:rsidP="003A3220">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ATENDIDO Y/O RESUELTO</w:t>
            </w:r>
            <w:r>
              <w:rPr>
                <w:rFonts w:ascii="Arial" w:hAnsi="Arial" w:cs="Arial"/>
                <w:b/>
                <w:color w:val="FFFFFF" w:themeColor="background1"/>
                <w:sz w:val="20"/>
                <w:szCs w:val="20"/>
              </w:rPr>
              <w:t>*</w:t>
            </w:r>
          </w:p>
        </w:tc>
      </w:tr>
      <w:tr w:rsidR="00430243" w:rsidRPr="00861D4F" w14:paraId="15BC680E" w14:textId="77777777" w:rsidTr="005402AB">
        <w:trPr>
          <w:trHeight w:val="2055"/>
        </w:trPr>
        <w:tc>
          <w:tcPr>
            <w:tcW w:w="561" w:type="dxa"/>
            <w:vAlign w:val="center"/>
          </w:tcPr>
          <w:p w14:paraId="3002B451" w14:textId="77777777" w:rsidR="00430243" w:rsidRDefault="00430243" w:rsidP="003A3220">
            <w:pPr>
              <w:rPr>
                <w:rFonts w:ascii="Arial" w:hAnsi="Arial" w:cs="Arial"/>
                <w:sz w:val="20"/>
                <w:szCs w:val="20"/>
              </w:rPr>
            </w:pPr>
            <w:r>
              <w:rPr>
                <w:rFonts w:ascii="Arial" w:hAnsi="Arial" w:cs="Arial"/>
                <w:sz w:val="20"/>
                <w:szCs w:val="20"/>
              </w:rPr>
              <w:t>1.-</w:t>
            </w:r>
          </w:p>
        </w:tc>
        <w:tc>
          <w:tcPr>
            <w:tcW w:w="3474" w:type="dxa"/>
            <w:vAlign w:val="center"/>
          </w:tcPr>
          <w:p w14:paraId="72CC42EB" w14:textId="62E8D739" w:rsidR="00430243" w:rsidRPr="00B132E8" w:rsidRDefault="005E1DBC" w:rsidP="003A3220">
            <w:pPr>
              <w:rPr>
                <w:rFonts w:ascii="Arial" w:hAnsi="Arial" w:cs="Arial"/>
                <w:sz w:val="20"/>
                <w:szCs w:val="20"/>
              </w:rPr>
            </w:pPr>
            <w:r w:rsidRPr="005E1DBC">
              <w:rPr>
                <w:rFonts w:ascii="Arial" w:hAnsi="Arial" w:cs="Arial"/>
                <w:sz w:val="20"/>
                <w:szCs w:val="20"/>
              </w:rPr>
              <w:t>EDITH DEL CARMEN VILLANUEVA DÍAZ</w:t>
            </w:r>
          </w:p>
        </w:tc>
        <w:tc>
          <w:tcPr>
            <w:tcW w:w="1372" w:type="dxa"/>
            <w:vAlign w:val="center"/>
          </w:tcPr>
          <w:p w14:paraId="213013C1" w14:textId="4461FC6A" w:rsidR="00430243" w:rsidRPr="00B132E8" w:rsidRDefault="005561C7" w:rsidP="003A3220">
            <w:pPr>
              <w:jc w:val="center"/>
              <w:rPr>
                <w:rFonts w:ascii="Arial" w:hAnsi="Arial" w:cs="Arial"/>
                <w:sz w:val="20"/>
                <w:szCs w:val="20"/>
              </w:rPr>
            </w:pPr>
            <w:r>
              <w:rPr>
                <w:rFonts w:ascii="Arial" w:hAnsi="Arial" w:cs="Arial"/>
                <w:sz w:val="20"/>
                <w:szCs w:val="20"/>
              </w:rPr>
              <w:t>DIRECCION DE MERCADOS</w:t>
            </w:r>
          </w:p>
        </w:tc>
        <w:tc>
          <w:tcPr>
            <w:tcW w:w="3532" w:type="dxa"/>
          </w:tcPr>
          <w:p w14:paraId="4C72999F" w14:textId="53B556D8" w:rsidR="00430243" w:rsidRPr="00B132E8" w:rsidRDefault="003110BE" w:rsidP="003A3220">
            <w:pPr>
              <w:jc w:val="both"/>
              <w:rPr>
                <w:rFonts w:ascii="Arial" w:hAnsi="Arial" w:cs="Arial"/>
                <w:sz w:val="20"/>
                <w:szCs w:val="20"/>
              </w:rPr>
            </w:pPr>
            <w:r>
              <w:rPr>
                <w:rFonts w:ascii="Arial" w:hAnsi="Arial" w:cs="Arial"/>
                <w:sz w:val="20"/>
                <w:szCs w:val="20"/>
              </w:rPr>
              <w:t xml:space="preserve">REGULARIZACION </w:t>
            </w:r>
            <w:r w:rsidR="005561C7">
              <w:rPr>
                <w:rFonts w:ascii="Arial" w:hAnsi="Arial" w:cs="Arial"/>
                <w:sz w:val="20"/>
                <w:szCs w:val="20"/>
              </w:rPr>
              <w:t xml:space="preserve">DE TITULO DE CONCESION  </w:t>
            </w:r>
          </w:p>
        </w:tc>
        <w:tc>
          <w:tcPr>
            <w:tcW w:w="2834" w:type="dxa"/>
            <w:vAlign w:val="center"/>
          </w:tcPr>
          <w:p w14:paraId="637C3FAD" w14:textId="2E0C4F78" w:rsidR="00430243" w:rsidRPr="00B132E8" w:rsidRDefault="005561C7" w:rsidP="003A3220">
            <w:pPr>
              <w:jc w:val="both"/>
              <w:rPr>
                <w:rFonts w:ascii="Arial" w:eastAsia="Arial" w:hAnsi="Arial" w:cs="Arial"/>
                <w:sz w:val="20"/>
                <w:szCs w:val="20"/>
              </w:rPr>
            </w:pPr>
            <w:r>
              <w:rPr>
                <w:rFonts w:ascii="Arial" w:eastAsia="Arial" w:hAnsi="Arial" w:cs="Arial"/>
                <w:sz w:val="20"/>
                <w:szCs w:val="20"/>
              </w:rPr>
              <w:t xml:space="preserve">SE LE PROPORCIONO ASESORIA REFERENTE AL TRAMITE </w:t>
            </w:r>
            <w:r w:rsidR="00641D12">
              <w:rPr>
                <w:rFonts w:ascii="Arial" w:eastAsia="Arial" w:hAnsi="Arial" w:cs="Arial"/>
                <w:sz w:val="20"/>
                <w:szCs w:val="20"/>
              </w:rPr>
              <w:t xml:space="preserve">PARA LA </w:t>
            </w:r>
            <w:r w:rsidR="004D5E37">
              <w:rPr>
                <w:rFonts w:ascii="Arial" w:eastAsia="Arial" w:hAnsi="Arial" w:cs="Arial"/>
                <w:sz w:val="20"/>
                <w:szCs w:val="20"/>
              </w:rPr>
              <w:t xml:space="preserve">GENERACION DE TITULOS DE CONCESION Y </w:t>
            </w:r>
            <w:r w:rsidR="00250C66">
              <w:rPr>
                <w:rFonts w:ascii="Arial" w:eastAsia="Arial" w:hAnsi="Arial" w:cs="Arial"/>
                <w:sz w:val="20"/>
                <w:szCs w:val="20"/>
              </w:rPr>
              <w:t xml:space="preserve">SOBRE EL REGLAMENTO DE MERCADOS QUE RIGE ESTA DIRECCION </w:t>
            </w:r>
          </w:p>
        </w:tc>
        <w:tc>
          <w:tcPr>
            <w:tcW w:w="1551" w:type="dxa"/>
            <w:vAlign w:val="center"/>
          </w:tcPr>
          <w:p w14:paraId="30A3C4AA" w14:textId="1AE85C60" w:rsidR="00430243" w:rsidRPr="00B132E8" w:rsidRDefault="005E1DBC" w:rsidP="003A3220">
            <w:pPr>
              <w:rPr>
                <w:rFonts w:ascii="Arial" w:hAnsi="Arial" w:cs="Arial"/>
                <w:sz w:val="20"/>
                <w:szCs w:val="20"/>
              </w:rPr>
            </w:pPr>
            <w:r>
              <w:rPr>
                <w:rFonts w:ascii="Arial" w:hAnsi="Arial" w:cs="Arial"/>
                <w:sz w:val="20"/>
                <w:szCs w:val="20"/>
              </w:rPr>
              <w:t>ATENDIDO</w:t>
            </w:r>
          </w:p>
        </w:tc>
      </w:tr>
      <w:tr w:rsidR="00430243" w:rsidRPr="00861D4F" w14:paraId="2CFB0334" w14:textId="77777777" w:rsidTr="003110BE">
        <w:trPr>
          <w:trHeight w:val="407"/>
        </w:trPr>
        <w:tc>
          <w:tcPr>
            <w:tcW w:w="561" w:type="dxa"/>
            <w:vAlign w:val="center"/>
          </w:tcPr>
          <w:p w14:paraId="77F0A0B2" w14:textId="77777777" w:rsidR="00430243" w:rsidRDefault="00430243" w:rsidP="003A3220">
            <w:pPr>
              <w:rPr>
                <w:rFonts w:ascii="Arial" w:hAnsi="Arial" w:cs="Arial"/>
                <w:sz w:val="20"/>
                <w:szCs w:val="20"/>
              </w:rPr>
            </w:pPr>
            <w:r>
              <w:rPr>
                <w:rFonts w:ascii="Arial" w:hAnsi="Arial" w:cs="Arial"/>
                <w:sz w:val="20"/>
                <w:szCs w:val="20"/>
              </w:rPr>
              <w:t>2.-</w:t>
            </w:r>
          </w:p>
        </w:tc>
        <w:tc>
          <w:tcPr>
            <w:tcW w:w="3474" w:type="dxa"/>
            <w:vAlign w:val="center"/>
          </w:tcPr>
          <w:p w14:paraId="6551D508" w14:textId="114AEEF1" w:rsidR="00430243" w:rsidRPr="00B132E8" w:rsidRDefault="007C257F" w:rsidP="003A3220">
            <w:pPr>
              <w:rPr>
                <w:rFonts w:ascii="Arial" w:hAnsi="Arial" w:cs="Arial"/>
                <w:sz w:val="20"/>
                <w:szCs w:val="20"/>
              </w:rPr>
            </w:pPr>
            <w:r>
              <w:rPr>
                <w:rFonts w:ascii="Arial" w:hAnsi="Arial" w:cs="Arial"/>
                <w:sz w:val="20"/>
                <w:szCs w:val="20"/>
              </w:rPr>
              <w:t xml:space="preserve">MARIO HUMBERTO PEREZ LOPEZ </w:t>
            </w:r>
          </w:p>
        </w:tc>
        <w:tc>
          <w:tcPr>
            <w:tcW w:w="1372" w:type="dxa"/>
            <w:vAlign w:val="center"/>
          </w:tcPr>
          <w:p w14:paraId="0F66843A" w14:textId="7F6EEB04" w:rsidR="00430243" w:rsidRDefault="005402AB" w:rsidP="003A3220">
            <w:pPr>
              <w:jc w:val="center"/>
              <w:rPr>
                <w:rFonts w:ascii="Arial" w:hAnsi="Arial" w:cs="Arial"/>
                <w:sz w:val="20"/>
                <w:szCs w:val="20"/>
              </w:rPr>
            </w:pPr>
            <w:r>
              <w:rPr>
                <w:rFonts w:ascii="Arial" w:hAnsi="Arial" w:cs="Arial"/>
                <w:sz w:val="20"/>
                <w:szCs w:val="20"/>
              </w:rPr>
              <w:t>DIRECCION DE MERCADOS</w:t>
            </w:r>
          </w:p>
        </w:tc>
        <w:tc>
          <w:tcPr>
            <w:tcW w:w="3532" w:type="dxa"/>
          </w:tcPr>
          <w:p w14:paraId="6AEB6342" w14:textId="0DC4A1DF" w:rsidR="00430243" w:rsidRPr="00B132E8" w:rsidRDefault="005402AB" w:rsidP="003A3220">
            <w:pPr>
              <w:jc w:val="both"/>
              <w:rPr>
                <w:rFonts w:ascii="Arial" w:hAnsi="Arial" w:cs="Arial"/>
                <w:sz w:val="20"/>
                <w:szCs w:val="20"/>
              </w:rPr>
            </w:pPr>
            <w:r>
              <w:rPr>
                <w:rFonts w:ascii="Arial" w:hAnsi="Arial" w:cs="Arial"/>
                <w:sz w:val="20"/>
                <w:szCs w:val="20"/>
              </w:rPr>
              <w:t>TARJETON PARA EL ESTACIONAMIENTO EN LA ZONA DE CARGA Y DESCARGA</w:t>
            </w:r>
          </w:p>
        </w:tc>
        <w:tc>
          <w:tcPr>
            <w:tcW w:w="2834" w:type="dxa"/>
            <w:vAlign w:val="center"/>
          </w:tcPr>
          <w:p w14:paraId="634BD209" w14:textId="6ABEC1F6" w:rsidR="00430243" w:rsidRPr="00B132E8" w:rsidRDefault="00392B71" w:rsidP="003A3220">
            <w:pPr>
              <w:jc w:val="both"/>
              <w:rPr>
                <w:rFonts w:ascii="Arial" w:eastAsia="Arial" w:hAnsi="Arial" w:cs="Arial"/>
                <w:sz w:val="20"/>
                <w:szCs w:val="20"/>
              </w:rPr>
            </w:pPr>
            <w:r>
              <w:rPr>
                <w:rFonts w:ascii="Arial" w:eastAsia="Arial" w:hAnsi="Arial" w:cs="Arial"/>
                <w:sz w:val="20"/>
                <w:szCs w:val="20"/>
              </w:rPr>
              <w:t xml:space="preserve">SE LE </w:t>
            </w:r>
            <w:r w:rsidR="003B7731">
              <w:rPr>
                <w:rFonts w:ascii="Arial" w:eastAsia="Arial" w:hAnsi="Arial" w:cs="Arial"/>
                <w:sz w:val="20"/>
                <w:szCs w:val="20"/>
              </w:rPr>
              <w:t>PROPORCIONO EL TARJETON AUTORIZADO POR ESTA DIRECCION</w:t>
            </w:r>
            <w:r w:rsidR="007143AA">
              <w:rPr>
                <w:rFonts w:ascii="Arial" w:eastAsia="Arial" w:hAnsi="Arial" w:cs="Arial"/>
                <w:sz w:val="20"/>
                <w:szCs w:val="20"/>
              </w:rPr>
              <w:t xml:space="preserve"> Y LA </w:t>
            </w:r>
            <w:r w:rsidR="00D1648B">
              <w:rPr>
                <w:rFonts w:ascii="Arial" w:eastAsia="Arial" w:hAnsi="Arial" w:cs="Arial"/>
                <w:sz w:val="20"/>
                <w:szCs w:val="20"/>
              </w:rPr>
              <w:t xml:space="preserve">DIRECCION DE SEGURIDAD PUBLICA Y </w:t>
            </w:r>
            <w:r w:rsidR="00B449D5">
              <w:rPr>
                <w:rFonts w:ascii="Arial" w:eastAsia="Arial" w:hAnsi="Arial" w:cs="Arial"/>
                <w:sz w:val="20"/>
                <w:szCs w:val="20"/>
              </w:rPr>
              <w:t>TRANSITO PARA</w:t>
            </w:r>
            <w:r w:rsidR="003B7731">
              <w:rPr>
                <w:rFonts w:ascii="Arial" w:eastAsia="Arial" w:hAnsi="Arial" w:cs="Arial"/>
                <w:sz w:val="20"/>
                <w:szCs w:val="20"/>
              </w:rPr>
              <w:t xml:space="preserve"> UN MEJOR </w:t>
            </w:r>
            <w:r w:rsidR="002E7C4E">
              <w:rPr>
                <w:rFonts w:ascii="Arial" w:eastAsia="Arial" w:hAnsi="Arial" w:cs="Arial"/>
                <w:sz w:val="20"/>
                <w:szCs w:val="20"/>
              </w:rPr>
              <w:t>FUNCIONAMIENTO EN</w:t>
            </w:r>
            <w:r w:rsidR="007143AA">
              <w:rPr>
                <w:rFonts w:ascii="Arial" w:eastAsia="Arial" w:hAnsi="Arial" w:cs="Arial"/>
                <w:sz w:val="20"/>
                <w:szCs w:val="20"/>
              </w:rPr>
              <w:t xml:space="preserve"> LA OCUPACION DE CAJONES</w:t>
            </w:r>
            <w:r w:rsidR="00B449D5">
              <w:rPr>
                <w:rFonts w:ascii="Arial" w:eastAsia="Arial" w:hAnsi="Arial" w:cs="Arial"/>
                <w:sz w:val="20"/>
                <w:szCs w:val="20"/>
              </w:rPr>
              <w:t xml:space="preserve"> DE </w:t>
            </w:r>
            <w:r w:rsidR="007143AA">
              <w:rPr>
                <w:rFonts w:ascii="Arial" w:eastAsia="Arial" w:hAnsi="Arial" w:cs="Arial"/>
                <w:sz w:val="20"/>
                <w:szCs w:val="20"/>
              </w:rPr>
              <w:t>LA ZONA DE ESTACIONAMIENTO DE CARAGA Y DESCARGA</w:t>
            </w:r>
          </w:p>
        </w:tc>
        <w:tc>
          <w:tcPr>
            <w:tcW w:w="1551" w:type="dxa"/>
            <w:vAlign w:val="center"/>
          </w:tcPr>
          <w:p w14:paraId="6EC5953C" w14:textId="409250E1" w:rsidR="00430243" w:rsidRDefault="005402AB" w:rsidP="003A3220">
            <w:pPr>
              <w:jc w:val="center"/>
              <w:rPr>
                <w:rFonts w:ascii="Arial" w:hAnsi="Arial" w:cs="Arial"/>
                <w:sz w:val="20"/>
                <w:szCs w:val="20"/>
              </w:rPr>
            </w:pPr>
            <w:r>
              <w:rPr>
                <w:rFonts w:ascii="Arial" w:hAnsi="Arial" w:cs="Arial"/>
                <w:sz w:val="20"/>
                <w:szCs w:val="20"/>
              </w:rPr>
              <w:t>RESUELTO</w:t>
            </w:r>
          </w:p>
        </w:tc>
      </w:tr>
    </w:tbl>
    <w:p w14:paraId="6AD1CFAF" w14:textId="77777777" w:rsidR="00430243" w:rsidRDefault="00430243" w:rsidP="00430243">
      <w:pPr>
        <w:rPr>
          <w:rFonts w:ascii="Arial" w:eastAsia="Arial" w:hAnsi="Arial" w:cs="Arial"/>
          <w:sz w:val="24"/>
          <w:szCs w:val="24"/>
        </w:rPr>
      </w:pPr>
    </w:p>
    <w:p w14:paraId="2282EE7C" w14:textId="77777777" w:rsidR="00FE45CE" w:rsidRDefault="00FE45CE" w:rsidP="00DF7F13">
      <w:pPr>
        <w:jc w:val="both"/>
        <w:rPr>
          <w:rFonts w:ascii="Arial" w:hAnsi="Arial" w:cs="Arial"/>
          <w:b/>
          <w:sz w:val="20"/>
          <w:szCs w:val="20"/>
        </w:rPr>
      </w:pPr>
    </w:p>
    <w:p w14:paraId="1403C21F" w14:textId="77777777" w:rsidR="00F42529" w:rsidRDefault="00F42529" w:rsidP="00DF7F13">
      <w:pPr>
        <w:jc w:val="both"/>
        <w:rPr>
          <w:rFonts w:ascii="Arial" w:hAnsi="Arial" w:cs="Arial"/>
          <w:b/>
          <w:sz w:val="20"/>
          <w:szCs w:val="20"/>
        </w:rPr>
      </w:pPr>
    </w:p>
    <w:p w14:paraId="6F3AE624" w14:textId="77777777" w:rsidR="00494AA4" w:rsidRDefault="00494AA4">
      <w:pPr>
        <w:rPr>
          <w:rFonts w:ascii="Arial" w:eastAsia="Arial" w:hAnsi="Arial" w:cs="Arial"/>
          <w:sz w:val="24"/>
          <w:szCs w:val="24"/>
        </w:rPr>
      </w:pPr>
    </w:p>
    <w:tbl>
      <w:tblPr>
        <w:tblStyle w:val="1"/>
        <w:tblW w:w="1403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34"/>
      </w:tblGrid>
      <w:tr w:rsidR="00E132F2" w14:paraId="15D9AE07" w14:textId="77777777">
        <w:tc>
          <w:tcPr>
            <w:tcW w:w="14034" w:type="dxa"/>
            <w:shd w:val="clear" w:color="auto" w:fill="2E75B5"/>
            <w:vAlign w:val="center"/>
          </w:tcPr>
          <w:p w14:paraId="419BECD6" w14:textId="77777777" w:rsidR="00E132F2" w:rsidRDefault="00106160">
            <w:pPr>
              <w:jc w:val="center"/>
              <w:rPr>
                <w:rFonts w:ascii="Arial" w:eastAsia="Arial" w:hAnsi="Arial" w:cs="Arial"/>
                <w:b/>
                <w:color w:val="FFFFFF"/>
                <w:sz w:val="24"/>
                <w:szCs w:val="24"/>
              </w:rPr>
            </w:pPr>
            <w:r>
              <w:rPr>
                <w:rFonts w:ascii="Arial" w:eastAsia="Arial" w:hAnsi="Arial" w:cs="Arial"/>
                <w:b/>
                <w:color w:val="FFFFFF"/>
                <w:sz w:val="24"/>
                <w:szCs w:val="24"/>
              </w:rPr>
              <w:t>ASUNTOS PENDIENTES Y ACCIONES INMEDIATAS</w:t>
            </w:r>
          </w:p>
        </w:tc>
      </w:tr>
      <w:tr w:rsidR="00E132F2" w:rsidRPr="0024667E" w14:paraId="7D8DFFE6" w14:textId="77777777">
        <w:tc>
          <w:tcPr>
            <w:tcW w:w="14034" w:type="dxa"/>
            <w:vAlign w:val="center"/>
          </w:tcPr>
          <w:p w14:paraId="5AF605AD" w14:textId="77777777" w:rsidR="005E4B30" w:rsidRPr="001E15FD" w:rsidRDefault="005E4B30" w:rsidP="001E15FD">
            <w:pPr>
              <w:jc w:val="both"/>
              <w:rPr>
                <w:rFonts w:ascii="Arial" w:eastAsia="Arial" w:hAnsi="Arial" w:cs="Arial"/>
                <w:b/>
                <w:sz w:val="20"/>
                <w:szCs w:val="20"/>
              </w:rPr>
            </w:pPr>
          </w:p>
          <w:p w14:paraId="2B44B476" w14:textId="0C87A0DC" w:rsidR="00AC34F9" w:rsidRPr="007F5F20" w:rsidRDefault="001E15FD" w:rsidP="007F5F20">
            <w:pPr>
              <w:pStyle w:val="Prrafodelista"/>
              <w:jc w:val="both"/>
              <w:rPr>
                <w:rFonts w:ascii="Arial" w:eastAsia="Arial" w:hAnsi="Arial" w:cs="Arial"/>
                <w:b/>
                <w:sz w:val="20"/>
                <w:szCs w:val="20"/>
              </w:rPr>
            </w:pPr>
            <w:r>
              <w:rPr>
                <w:rFonts w:ascii="Arial" w:eastAsia="Arial" w:hAnsi="Arial" w:cs="Arial"/>
                <w:b/>
                <w:sz w:val="20"/>
                <w:szCs w:val="20"/>
              </w:rPr>
              <w:t>1</w:t>
            </w:r>
            <w:r w:rsidR="00AC34F9">
              <w:rPr>
                <w:rFonts w:ascii="Arial" w:eastAsia="Arial" w:hAnsi="Arial" w:cs="Arial"/>
                <w:b/>
                <w:sz w:val="20"/>
                <w:szCs w:val="20"/>
              </w:rPr>
              <w:t>.-</w:t>
            </w:r>
            <w:r w:rsidR="00D705A4">
              <w:rPr>
                <w:rFonts w:ascii="Arial" w:eastAsia="Arial" w:hAnsi="Arial" w:cs="Arial"/>
                <w:b/>
                <w:sz w:val="20"/>
                <w:szCs w:val="20"/>
              </w:rPr>
              <w:t>SE</w:t>
            </w:r>
            <w:r w:rsidR="00620E9A">
              <w:rPr>
                <w:rFonts w:ascii="Arial" w:eastAsia="Arial" w:hAnsi="Arial" w:cs="Arial"/>
                <w:b/>
                <w:sz w:val="20"/>
                <w:szCs w:val="20"/>
              </w:rPr>
              <w:t xml:space="preserve"> ELABORO Y ENVIO UNA</w:t>
            </w:r>
            <w:r w:rsidR="00D705A4">
              <w:rPr>
                <w:rFonts w:ascii="Arial" w:eastAsia="Arial" w:hAnsi="Arial" w:cs="Arial"/>
                <w:b/>
                <w:sz w:val="20"/>
                <w:szCs w:val="20"/>
              </w:rPr>
              <w:t xml:space="preserve"> SOLICITUD PARA</w:t>
            </w:r>
            <w:r w:rsidR="005E386C">
              <w:rPr>
                <w:rFonts w:ascii="Arial" w:eastAsia="Arial" w:hAnsi="Arial" w:cs="Arial"/>
                <w:b/>
                <w:sz w:val="20"/>
                <w:szCs w:val="20"/>
              </w:rPr>
              <w:t xml:space="preserve"> PODER HACER</w:t>
            </w:r>
            <w:r w:rsidR="00D705A4">
              <w:rPr>
                <w:rFonts w:ascii="Arial" w:eastAsia="Arial" w:hAnsi="Arial" w:cs="Arial"/>
                <w:b/>
                <w:sz w:val="20"/>
                <w:szCs w:val="20"/>
              </w:rPr>
              <w:t xml:space="preserve"> LA COM</w:t>
            </w:r>
            <w:r w:rsidR="00620E9A">
              <w:rPr>
                <w:rFonts w:ascii="Arial" w:eastAsia="Arial" w:hAnsi="Arial" w:cs="Arial"/>
                <w:b/>
                <w:sz w:val="20"/>
                <w:szCs w:val="20"/>
              </w:rPr>
              <w:t>P</w:t>
            </w:r>
            <w:r w:rsidR="00D705A4">
              <w:rPr>
                <w:rFonts w:ascii="Arial" w:eastAsia="Arial" w:hAnsi="Arial" w:cs="Arial"/>
                <w:b/>
                <w:sz w:val="20"/>
                <w:szCs w:val="20"/>
              </w:rPr>
              <w:t>RA DE MATERIAL PARA REPARACIÓN DE LAS TAPAS DE LOS REGISTROS DEL ARE DE COMEDOR DEL MERCADO DE PROGRESO.</w:t>
            </w:r>
          </w:p>
          <w:p w14:paraId="05CBDAF4" w14:textId="77777777" w:rsidR="00494AA4" w:rsidRDefault="00494AA4" w:rsidP="006171A1">
            <w:pPr>
              <w:jc w:val="both"/>
              <w:rPr>
                <w:rFonts w:ascii="Arial" w:eastAsia="Arial" w:hAnsi="Arial" w:cs="Arial"/>
                <w:b/>
                <w:sz w:val="20"/>
                <w:szCs w:val="20"/>
              </w:rPr>
            </w:pPr>
          </w:p>
          <w:p w14:paraId="789B6C13" w14:textId="77777777" w:rsidR="00C8043A" w:rsidRPr="006171A1" w:rsidRDefault="00C8043A" w:rsidP="006171A1">
            <w:pPr>
              <w:jc w:val="both"/>
              <w:rPr>
                <w:rFonts w:ascii="Arial" w:eastAsia="Arial" w:hAnsi="Arial" w:cs="Arial"/>
                <w:b/>
                <w:sz w:val="20"/>
                <w:szCs w:val="20"/>
              </w:rPr>
            </w:pPr>
          </w:p>
        </w:tc>
      </w:tr>
    </w:tbl>
    <w:p w14:paraId="4B9F0314" w14:textId="77777777" w:rsidR="00E132F2" w:rsidRPr="0024667E" w:rsidRDefault="00E132F2" w:rsidP="00753D14">
      <w:pPr>
        <w:rPr>
          <w:rFonts w:ascii="Arial" w:eastAsia="Arial" w:hAnsi="Arial" w:cs="Arial"/>
          <w:b/>
          <w:sz w:val="24"/>
          <w:szCs w:val="24"/>
        </w:rPr>
      </w:pPr>
    </w:p>
    <w:p w14:paraId="2E45FF17" w14:textId="77777777" w:rsidR="00E132F2" w:rsidRDefault="00106160">
      <w:pPr>
        <w:jc w:val="center"/>
        <w:rPr>
          <w:rFonts w:ascii="Arial" w:eastAsia="Arial" w:hAnsi="Arial" w:cs="Arial"/>
          <w:b/>
        </w:rPr>
      </w:pPr>
      <w:r>
        <w:rPr>
          <w:rFonts w:ascii="Arial" w:eastAsia="Arial" w:hAnsi="Arial" w:cs="Arial"/>
          <w:b/>
        </w:rPr>
        <w:t xml:space="preserve">A T E N T A M E N T E </w:t>
      </w:r>
    </w:p>
    <w:p w14:paraId="4E57F39D" w14:textId="77777777" w:rsidR="00E132F2" w:rsidRDefault="00E132F2">
      <w:pPr>
        <w:jc w:val="center"/>
        <w:rPr>
          <w:rFonts w:ascii="Arial" w:eastAsia="Arial" w:hAnsi="Arial" w:cs="Arial"/>
          <w:b/>
        </w:rPr>
      </w:pPr>
    </w:p>
    <w:p w14:paraId="1F29BB35" w14:textId="77777777" w:rsidR="00E132F2" w:rsidRDefault="00106160">
      <w:pPr>
        <w:spacing w:after="0" w:line="240" w:lineRule="auto"/>
        <w:jc w:val="center"/>
        <w:rPr>
          <w:rFonts w:ascii="Arial" w:eastAsia="Arial" w:hAnsi="Arial" w:cs="Arial"/>
          <w:b/>
        </w:rPr>
      </w:pPr>
      <w:r>
        <w:rPr>
          <w:rFonts w:ascii="Arial" w:eastAsia="Arial" w:hAnsi="Arial" w:cs="Arial"/>
          <w:b/>
        </w:rPr>
        <w:t xml:space="preserve">_____________________________________________ </w:t>
      </w:r>
    </w:p>
    <w:p w14:paraId="1EFFACAF" w14:textId="77777777" w:rsidR="00E132F2" w:rsidRDefault="00106160">
      <w:pPr>
        <w:spacing w:after="0" w:line="240" w:lineRule="auto"/>
        <w:jc w:val="center"/>
        <w:rPr>
          <w:rFonts w:ascii="Arial" w:eastAsia="Arial" w:hAnsi="Arial" w:cs="Arial"/>
          <w:b/>
        </w:rPr>
      </w:pPr>
      <w:r>
        <w:rPr>
          <w:rFonts w:ascii="Arial" w:eastAsia="Arial" w:hAnsi="Arial" w:cs="Arial"/>
          <w:b/>
        </w:rPr>
        <w:t>LIC.ABRAHAM ISAÍ JIMÉNEZ GUERRERO</w:t>
      </w:r>
      <w:r w:rsidR="005D7330">
        <w:rPr>
          <w:rFonts w:ascii="Arial" w:eastAsia="Arial" w:hAnsi="Arial" w:cs="Arial"/>
          <w:b/>
        </w:rPr>
        <w:t>.</w:t>
      </w:r>
    </w:p>
    <w:p w14:paraId="5190738A" w14:textId="77777777" w:rsidR="00BF5F0A" w:rsidRDefault="00E34E9A" w:rsidP="00BF5F0A">
      <w:pPr>
        <w:spacing w:after="0" w:line="240" w:lineRule="auto"/>
        <w:jc w:val="center"/>
        <w:rPr>
          <w:rFonts w:ascii="Arial" w:eastAsia="Arial" w:hAnsi="Arial" w:cs="Arial"/>
          <w:b/>
        </w:rPr>
      </w:pPr>
      <w:r>
        <w:rPr>
          <w:rFonts w:ascii="Arial" w:eastAsia="Arial" w:hAnsi="Arial" w:cs="Arial"/>
          <w:b/>
        </w:rPr>
        <w:t xml:space="preserve">DIRECTOR DE </w:t>
      </w:r>
      <w:r w:rsidR="00106160">
        <w:rPr>
          <w:rFonts w:ascii="Arial" w:eastAsia="Arial" w:hAnsi="Arial" w:cs="Arial"/>
          <w:b/>
        </w:rPr>
        <w:t>MERCADO</w:t>
      </w:r>
      <w:r w:rsidR="00417477">
        <w:rPr>
          <w:rFonts w:ascii="Arial" w:eastAsia="Arial" w:hAnsi="Arial" w:cs="Arial"/>
          <w:b/>
        </w:rPr>
        <w:t>S</w:t>
      </w:r>
    </w:p>
    <w:p w14:paraId="2DAD574A" w14:textId="77777777" w:rsidR="00E132F2" w:rsidRDefault="00106160" w:rsidP="00BF5F0A">
      <w:pPr>
        <w:spacing w:after="0" w:line="240" w:lineRule="auto"/>
        <w:jc w:val="center"/>
        <w:rPr>
          <w:rFonts w:ascii="Arial" w:eastAsia="Arial" w:hAnsi="Arial" w:cs="Arial"/>
          <w:b/>
        </w:rPr>
      </w:pPr>
      <w:r>
        <w:rPr>
          <w:rFonts w:ascii="Arial" w:eastAsia="Arial" w:hAnsi="Arial" w:cs="Arial"/>
          <w:b/>
        </w:rPr>
        <w:t>H. AYUNTAMIENTO DE PROGRESO 2024 -2027</w:t>
      </w:r>
    </w:p>
    <w:sectPr w:rsidR="00E132F2">
      <w:headerReference w:type="default" r:id="rId11"/>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8B1A" w14:textId="77777777" w:rsidR="00B76AB2" w:rsidRDefault="00B76AB2">
      <w:pPr>
        <w:spacing w:after="0" w:line="240" w:lineRule="auto"/>
      </w:pPr>
      <w:r>
        <w:separator/>
      </w:r>
    </w:p>
  </w:endnote>
  <w:endnote w:type="continuationSeparator" w:id="0">
    <w:p w14:paraId="56FD24F5" w14:textId="77777777" w:rsidR="00B76AB2" w:rsidRDefault="00B76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05D4" w14:textId="77777777" w:rsidR="00B76AB2" w:rsidRDefault="00B76AB2">
      <w:pPr>
        <w:spacing w:after="0" w:line="240" w:lineRule="auto"/>
      </w:pPr>
      <w:r>
        <w:separator/>
      </w:r>
    </w:p>
  </w:footnote>
  <w:footnote w:type="continuationSeparator" w:id="0">
    <w:p w14:paraId="022B73C3" w14:textId="77777777" w:rsidR="00B76AB2" w:rsidRDefault="00B76A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6163" w14:textId="77777777" w:rsidR="00E132F2" w:rsidRDefault="00106160">
    <w:pPr>
      <w:jc w:val="center"/>
      <w:rPr>
        <w:sz w:val="20"/>
        <w:szCs w:val="20"/>
      </w:rPr>
    </w:pPr>
    <w:r>
      <w:rPr>
        <w:rFonts w:ascii="Arial" w:eastAsia="Arial" w:hAnsi="Arial" w:cs="Arial"/>
        <w:b/>
        <w:sz w:val="24"/>
        <w:szCs w:val="24"/>
      </w:rPr>
      <w:t>H. AYUNTAMIENTO DE PROGRESO YUCATÁN 2024 - 2027</w:t>
    </w:r>
    <w:r>
      <w:rPr>
        <w:noProof/>
      </w:rPr>
      <w:drawing>
        <wp:anchor distT="0" distB="0" distL="0" distR="0" simplePos="0" relativeHeight="251658240" behindDoc="1" locked="0" layoutInCell="1" hidden="0" allowOverlap="1" wp14:anchorId="17D50EB0" wp14:editId="63A1255E">
          <wp:simplePos x="0" y="0"/>
          <wp:positionH relativeFrom="column">
            <wp:posOffset>-642619</wp:posOffset>
          </wp:positionH>
          <wp:positionV relativeFrom="paragraph">
            <wp:posOffset>0</wp:posOffset>
          </wp:positionV>
          <wp:extent cx="2223712" cy="7239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223712"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069"/>
    <w:multiLevelType w:val="hybridMultilevel"/>
    <w:tmpl w:val="1B0870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0DD1389"/>
    <w:multiLevelType w:val="hybridMultilevel"/>
    <w:tmpl w:val="FC5E38A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2240466"/>
    <w:multiLevelType w:val="hybridMultilevel"/>
    <w:tmpl w:val="23A262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69A2531"/>
    <w:multiLevelType w:val="hybridMultilevel"/>
    <w:tmpl w:val="383E3622"/>
    <w:lvl w:ilvl="0" w:tplc="85EC4ED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AEF597F"/>
    <w:multiLevelType w:val="hybridMultilevel"/>
    <w:tmpl w:val="B1742C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84D1520"/>
    <w:multiLevelType w:val="hybridMultilevel"/>
    <w:tmpl w:val="59547D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F3522E2"/>
    <w:multiLevelType w:val="hybridMultilevel"/>
    <w:tmpl w:val="87E61D7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9091BD2"/>
    <w:multiLevelType w:val="hybridMultilevel"/>
    <w:tmpl w:val="53F8CBD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93471E4"/>
    <w:multiLevelType w:val="hybridMultilevel"/>
    <w:tmpl w:val="E75AF8A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53A79BD"/>
    <w:multiLevelType w:val="hybridMultilevel"/>
    <w:tmpl w:val="495CAD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9DE1990"/>
    <w:multiLevelType w:val="hybridMultilevel"/>
    <w:tmpl w:val="53D0E7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112633470">
    <w:abstractNumId w:val="7"/>
  </w:num>
  <w:num w:numId="2" w16cid:durableId="984354375">
    <w:abstractNumId w:val="3"/>
  </w:num>
  <w:num w:numId="3" w16cid:durableId="298539475">
    <w:abstractNumId w:val="1"/>
  </w:num>
  <w:num w:numId="4" w16cid:durableId="741874605">
    <w:abstractNumId w:val="6"/>
  </w:num>
  <w:num w:numId="5" w16cid:durableId="1134559677">
    <w:abstractNumId w:val="8"/>
  </w:num>
  <w:num w:numId="6" w16cid:durableId="498665705">
    <w:abstractNumId w:val="9"/>
  </w:num>
  <w:num w:numId="7" w16cid:durableId="63333695">
    <w:abstractNumId w:val="10"/>
  </w:num>
  <w:num w:numId="8" w16cid:durableId="616762118">
    <w:abstractNumId w:val="2"/>
  </w:num>
  <w:num w:numId="9" w16cid:durableId="567039055">
    <w:abstractNumId w:val="0"/>
  </w:num>
  <w:num w:numId="10" w16cid:durableId="374353951">
    <w:abstractNumId w:val="5"/>
  </w:num>
  <w:num w:numId="11" w16cid:durableId="6420784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2F2"/>
    <w:rsid w:val="00001F6C"/>
    <w:rsid w:val="00005031"/>
    <w:rsid w:val="00010BB2"/>
    <w:rsid w:val="00015287"/>
    <w:rsid w:val="00015A29"/>
    <w:rsid w:val="00016627"/>
    <w:rsid w:val="00016EC7"/>
    <w:rsid w:val="00017F63"/>
    <w:rsid w:val="00024A41"/>
    <w:rsid w:val="00026AD1"/>
    <w:rsid w:val="00030061"/>
    <w:rsid w:val="000301C7"/>
    <w:rsid w:val="00032419"/>
    <w:rsid w:val="00034C92"/>
    <w:rsid w:val="000366FF"/>
    <w:rsid w:val="000426BF"/>
    <w:rsid w:val="00043EAC"/>
    <w:rsid w:val="000468F8"/>
    <w:rsid w:val="0004698B"/>
    <w:rsid w:val="00051BD0"/>
    <w:rsid w:val="000550A7"/>
    <w:rsid w:val="00062850"/>
    <w:rsid w:val="00065220"/>
    <w:rsid w:val="000710A1"/>
    <w:rsid w:val="0007207F"/>
    <w:rsid w:val="000771FD"/>
    <w:rsid w:val="000772EA"/>
    <w:rsid w:val="00083B28"/>
    <w:rsid w:val="000840D4"/>
    <w:rsid w:val="000846C5"/>
    <w:rsid w:val="00091682"/>
    <w:rsid w:val="00091BB2"/>
    <w:rsid w:val="000A231F"/>
    <w:rsid w:val="000A78DD"/>
    <w:rsid w:val="000B11A9"/>
    <w:rsid w:val="000B1F12"/>
    <w:rsid w:val="000B6B53"/>
    <w:rsid w:val="000C07E0"/>
    <w:rsid w:val="000C6FF3"/>
    <w:rsid w:val="000D1C38"/>
    <w:rsid w:val="000D40C2"/>
    <w:rsid w:val="000D7B85"/>
    <w:rsid w:val="000E031D"/>
    <w:rsid w:val="000E1E9C"/>
    <w:rsid w:val="000E20CB"/>
    <w:rsid w:val="000E3BB3"/>
    <w:rsid w:val="000E4226"/>
    <w:rsid w:val="000E4D7F"/>
    <w:rsid w:val="000E736A"/>
    <w:rsid w:val="000E7655"/>
    <w:rsid w:val="000F35C1"/>
    <w:rsid w:val="000F4594"/>
    <w:rsid w:val="000F64B5"/>
    <w:rsid w:val="00101454"/>
    <w:rsid w:val="00102974"/>
    <w:rsid w:val="00102A39"/>
    <w:rsid w:val="00106160"/>
    <w:rsid w:val="00110111"/>
    <w:rsid w:val="0011177D"/>
    <w:rsid w:val="00113376"/>
    <w:rsid w:val="001179FA"/>
    <w:rsid w:val="00117C31"/>
    <w:rsid w:val="00121D22"/>
    <w:rsid w:val="0012559C"/>
    <w:rsid w:val="001355CD"/>
    <w:rsid w:val="0014126F"/>
    <w:rsid w:val="00141720"/>
    <w:rsid w:val="001419FA"/>
    <w:rsid w:val="00142A90"/>
    <w:rsid w:val="001448F3"/>
    <w:rsid w:val="00146D28"/>
    <w:rsid w:val="00155548"/>
    <w:rsid w:val="00166B5D"/>
    <w:rsid w:val="001727D4"/>
    <w:rsid w:val="00177363"/>
    <w:rsid w:val="00182499"/>
    <w:rsid w:val="00183271"/>
    <w:rsid w:val="00183429"/>
    <w:rsid w:val="0018695F"/>
    <w:rsid w:val="00191849"/>
    <w:rsid w:val="00192C95"/>
    <w:rsid w:val="00193123"/>
    <w:rsid w:val="001B2679"/>
    <w:rsid w:val="001B5EC9"/>
    <w:rsid w:val="001C611F"/>
    <w:rsid w:val="001D2F39"/>
    <w:rsid w:val="001D682C"/>
    <w:rsid w:val="001E013C"/>
    <w:rsid w:val="001E15FD"/>
    <w:rsid w:val="001E2E04"/>
    <w:rsid w:val="001F0DA5"/>
    <w:rsid w:val="001F1940"/>
    <w:rsid w:val="001F1C49"/>
    <w:rsid w:val="001F3254"/>
    <w:rsid w:val="002074A7"/>
    <w:rsid w:val="0021008C"/>
    <w:rsid w:val="00211646"/>
    <w:rsid w:val="002120D8"/>
    <w:rsid w:val="002154F7"/>
    <w:rsid w:val="00215B0B"/>
    <w:rsid w:val="00223114"/>
    <w:rsid w:val="002244E8"/>
    <w:rsid w:val="00225335"/>
    <w:rsid w:val="002269AA"/>
    <w:rsid w:val="0023707E"/>
    <w:rsid w:val="00240212"/>
    <w:rsid w:val="00242D74"/>
    <w:rsid w:val="0024667E"/>
    <w:rsid w:val="00250064"/>
    <w:rsid w:val="00250B89"/>
    <w:rsid w:val="00250C66"/>
    <w:rsid w:val="002577EA"/>
    <w:rsid w:val="00260051"/>
    <w:rsid w:val="002722AD"/>
    <w:rsid w:val="00287B29"/>
    <w:rsid w:val="00293878"/>
    <w:rsid w:val="002A08E7"/>
    <w:rsid w:val="002A2A0F"/>
    <w:rsid w:val="002B6A7E"/>
    <w:rsid w:val="002C1C1F"/>
    <w:rsid w:val="002C6770"/>
    <w:rsid w:val="002D2901"/>
    <w:rsid w:val="002D3F5C"/>
    <w:rsid w:val="002D44FF"/>
    <w:rsid w:val="002E0BA2"/>
    <w:rsid w:val="002E1848"/>
    <w:rsid w:val="002E7509"/>
    <w:rsid w:val="002E7C4E"/>
    <w:rsid w:val="002F0364"/>
    <w:rsid w:val="002F68EF"/>
    <w:rsid w:val="00300BE4"/>
    <w:rsid w:val="003013E1"/>
    <w:rsid w:val="00303982"/>
    <w:rsid w:val="003110BE"/>
    <w:rsid w:val="0031159F"/>
    <w:rsid w:val="0032395A"/>
    <w:rsid w:val="0032691E"/>
    <w:rsid w:val="003322A3"/>
    <w:rsid w:val="0033315A"/>
    <w:rsid w:val="003413C8"/>
    <w:rsid w:val="003433BB"/>
    <w:rsid w:val="00350055"/>
    <w:rsid w:val="00350F94"/>
    <w:rsid w:val="0035374A"/>
    <w:rsid w:val="003607F3"/>
    <w:rsid w:val="00362A7D"/>
    <w:rsid w:val="00363329"/>
    <w:rsid w:val="00363AC8"/>
    <w:rsid w:val="0036639D"/>
    <w:rsid w:val="003669CF"/>
    <w:rsid w:val="003842EE"/>
    <w:rsid w:val="003860BB"/>
    <w:rsid w:val="0039032F"/>
    <w:rsid w:val="00390C7E"/>
    <w:rsid w:val="00392B71"/>
    <w:rsid w:val="00392F7E"/>
    <w:rsid w:val="003A17E1"/>
    <w:rsid w:val="003A220E"/>
    <w:rsid w:val="003A2791"/>
    <w:rsid w:val="003A338C"/>
    <w:rsid w:val="003B2177"/>
    <w:rsid w:val="003B47B5"/>
    <w:rsid w:val="003B67AA"/>
    <w:rsid w:val="003B7731"/>
    <w:rsid w:val="003C0322"/>
    <w:rsid w:val="003C1C53"/>
    <w:rsid w:val="003C2B55"/>
    <w:rsid w:val="003C3878"/>
    <w:rsid w:val="003C565D"/>
    <w:rsid w:val="003D35B7"/>
    <w:rsid w:val="003D4A8E"/>
    <w:rsid w:val="003E0C17"/>
    <w:rsid w:val="003E4036"/>
    <w:rsid w:val="003F05A3"/>
    <w:rsid w:val="003F1D50"/>
    <w:rsid w:val="003F3114"/>
    <w:rsid w:val="003F762B"/>
    <w:rsid w:val="00400F2B"/>
    <w:rsid w:val="004015D9"/>
    <w:rsid w:val="00407690"/>
    <w:rsid w:val="00414C1E"/>
    <w:rsid w:val="00415BAF"/>
    <w:rsid w:val="004167BF"/>
    <w:rsid w:val="004171FA"/>
    <w:rsid w:val="00417477"/>
    <w:rsid w:val="00420A61"/>
    <w:rsid w:val="00423258"/>
    <w:rsid w:val="004268A2"/>
    <w:rsid w:val="004274BC"/>
    <w:rsid w:val="00430243"/>
    <w:rsid w:val="0043193D"/>
    <w:rsid w:val="00445A3B"/>
    <w:rsid w:val="00450311"/>
    <w:rsid w:val="004556B2"/>
    <w:rsid w:val="00455C8F"/>
    <w:rsid w:val="00457703"/>
    <w:rsid w:val="00460227"/>
    <w:rsid w:val="00464AFD"/>
    <w:rsid w:val="004654E3"/>
    <w:rsid w:val="00476F4A"/>
    <w:rsid w:val="0048392A"/>
    <w:rsid w:val="004841C0"/>
    <w:rsid w:val="00487388"/>
    <w:rsid w:val="004934C5"/>
    <w:rsid w:val="00493877"/>
    <w:rsid w:val="00493C91"/>
    <w:rsid w:val="00493EC9"/>
    <w:rsid w:val="00494AA4"/>
    <w:rsid w:val="004A35C0"/>
    <w:rsid w:val="004B2C00"/>
    <w:rsid w:val="004C6CA5"/>
    <w:rsid w:val="004D2606"/>
    <w:rsid w:val="004D51E8"/>
    <w:rsid w:val="004D5E37"/>
    <w:rsid w:val="004D6306"/>
    <w:rsid w:val="004E05A8"/>
    <w:rsid w:val="004F2DEF"/>
    <w:rsid w:val="004F3155"/>
    <w:rsid w:val="005028E4"/>
    <w:rsid w:val="00503182"/>
    <w:rsid w:val="00503CAE"/>
    <w:rsid w:val="0050528C"/>
    <w:rsid w:val="005124A4"/>
    <w:rsid w:val="00512DFD"/>
    <w:rsid w:val="005158CE"/>
    <w:rsid w:val="00517559"/>
    <w:rsid w:val="005225BC"/>
    <w:rsid w:val="0052338C"/>
    <w:rsid w:val="00531B12"/>
    <w:rsid w:val="0053529E"/>
    <w:rsid w:val="005402AB"/>
    <w:rsid w:val="0054314D"/>
    <w:rsid w:val="00545481"/>
    <w:rsid w:val="00546F43"/>
    <w:rsid w:val="005533D4"/>
    <w:rsid w:val="005561C7"/>
    <w:rsid w:val="005567AA"/>
    <w:rsid w:val="0056147A"/>
    <w:rsid w:val="00564174"/>
    <w:rsid w:val="005649AE"/>
    <w:rsid w:val="0056640C"/>
    <w:rsid w:val="00566B66"/>
    <w:rsid w:val="00566D5E"/>
    <w:rsid w:val="00575ED3"/>
    <w:rsid w:val="00576E77"/>
    <w:rsid w:val="0058196B"/>
    <w:rsid w:val="00585A8F"/>
    <w:rsid w:val="0059241C"/>
    <w:rsid w:val="00595D88"/>
    <w:rsid w:val="005A047E"/>
    <w:rsid w:val="005A44F4"/>
    <w:rsid w:val="005B1CE8"/>
    <w:rsid w:val="005B7DDE"/>
    <w:rsid w:val="005C03A5"/>
    <w:rsid w:val="005C0ADF"/>
    <w:rsid w:val="005C62EB"/>
    <w:rsid w:val="005C6995"/>
    <w:rsid w:val="005D3CF2"/>
    <w:rsid w:val="005D7236"/>
    <w:rsid w:val="005D7330"/>
    <w:rsid w:val="005E013E"/>
    <w:rsid w:val="005E1DBC"/>
    <w:rsid w:val="005E386C"/>
    <w:rsid w:val="005E460C"/>
    <w:rsid w:val="005E4B30"/>
    <w:rsid w:val="005E6731"/>
    <w:rsid w:val="005F12B8"/>
    <w:rsid w:val="005F1CE0"/>
    <w:rsid w:val="005F2262"/>
    <w:rsid w:val="005F2446"/>
    <w:rsid w:val="005F695D"/>
    <w:rsid w:val="006024F9"/>
    <w:rsid w:val="006025FE"/>
    <w:rsid w:val="006029AC"/>
    <w:rsid w:val="00611EAB"/>
    <w:rsid w:val="00611F3B"/>
    <w:rsid w:val="006171A1"/>
    <w:rsid w:val="00620E9A"/>
    <w:rsid w:val="006229C5"/>
    <w:rsid w:val="00622ADB"/>
    <w:rsid w:val="00624AD8"/>
    <w:rsid w:val="0062722C"/>
    <w:rsid w:val="00634E1B"/>
    <w:rsid w:val="00641D12"/>
    <w:rsid w:val="0064634E"/>
    <w:rsid w:val="0065720F"/>
    <w:rsid w:val="00657851"/>
    <w:rsid w:val="006639FE"/>
    <w:rsid w:val="006643E6"/>
    <w:rsid w:val="00670FE0"/>
    <w:rsid w:val="0067360B"/>
    <w:rsid w:val="0067396F"/>
    <w:rsid w:val="00674BB6"/>
    <w:rsid w:val="00674FBB"/>
    <w:rsid w:val="00676ED3"/>
    <w:rsid w:val="00680B09"/>
    <w:rsid w:val="00682B83"/>
    <w:rsid w:val="0068364A"/>
    <w:rsid w:val="00686473"/>
    <w:rsid w:val="00693BF7"/>
    <w:rsid w:val="006A064E"/>
    <w:rsid w:val="006A0E39"/>
    <w:rsid w:val="006A6BBA"/>
    <w:rsid w:val="006A6CF1"/>
    <w:rsid w:val="006B5450"/>
    <w:rsid w:val="006B59BB"/>
    <w:rsid w:val="006B5B4D"/>
    <w:rsid w:val="006C076F"/>
    <w:rsid w:val="006C0A4C"/>
    <w:rsid w:val="006C53C8"/>
    <w:rsid w:val="006C6E07"/>
    <w:rsid w:val="006D354C"/>
    <w:rsid w:val="006D5268"/>
    <w:rsid w:val="006F08D5"/>
    <w:rsid w:val="006F0B29"/>
    <w:rsid w:val="006F3601"/>
    <w:rsid w:val="006F554F"/>
    <w:rsid w:val="007054E3"/>
    <w:rsid w:val="00705BF5"/>
    <w:rsid w:val="007062DB"/>
    <w:rsid w:val="00711F73"/>
    <w:rsid w:val="007143AA"/>
    <w:rsid w:val="007174E6"/>
    <w:rsid w:val="00722FD4"/>
    <w:rsid w:val="007259D2"/>
    <w:rsid w:val="0073179D"/>
    <w:rsid w:val="0073314B"/>
    <w:rsid w:val="00734455"/>
    <w:rsid w:val="00746428"/>
    <w:rsid w:val="0074650C"/>
    <w:rsid w:val="007469A9"/>
    <w:rsid w:val="007522B8"/>
    <w:rsid w:val="00753D14"/>
    <w:rsid w:val="00761F8F"/>
    <w:rsid w:val="00765109"/>
    <w:rsid w:val="00765343"/>
    <w:rsid w:val="00771B24"/>
    <w:rsid w:val="00772390"/>
    <w:rsid w:val="00772958"/>
    <w:rsid w:val="00773337"/>
    <w:rsid w:val="00781AEE"/>
    <w:rsid w:val="007920C0"/>
    <w:rsid w:val="007A3821"/>
    <w:rsid w:val="007B0366"/>
    <w:rsid w:val="007C1CDF"/>
    <w:rsid w:val="007C257F"/>
    <w:rsid w:val="007C51AD"/>
    <w:rsid w:val="007C788B"/>
    <w:rsid w:val="007D11AC"/>
    <w:rsid w:val="007D18AB"/>
    <w:rsid w:val="007D2C5E"/>
    <w:rsid w:val="007E44DC"/>
    <w:rsid w:val="007F5F20"/>
    <w:rsid w:val="008000ED"/>
    <w:rsid w:val="008040C2"/>
    <w:rsid w:val="008053E5"/>
    <w:rsid w:val="00805C5A"/>
    <w:rsid w:val="00806347"/>
    <w:rsid w:val="00807016"/>
    <w:rsid w:val="008138C5"/>
    <w:rsid w:val="00822083"/>
    <w:rsid w:val="00827DE9"/>
    <w:rsid w:val="00830EC1"/>
    <w:rsid w:val="00837DF4"/>
    <w:rsid w:val="00856AD9"/>
    <w:rsid w:val="00857AD5"/>
    <w:rsid w:val="0086037E"/>
    <w:rsid w:val="0086117A"/>
    <w:rsid w:val="00866C37"/>
    <w:rsid w:val="008676A4"/>
    <w:rsid w:val="008737E1"/>
    <w:rsid w:val="00881DB5"/>
    <w:rsid w:val="00881E4C"/>
    <w:rsid w:val="008852ED"/>
    <w:rsid w:val="0088663E"/>
    <w:rsid w:val="00892C66"/>
    <w:rsid w:val="00893049"/>
    <w:rsid w:val="0089354F"/>
    <w:rsid w:val="0089439A"/>
    <w:rsid w:val="00897B97"/>
    <w:rsid w:val="008A7766"/>
    <w:rsid w:val="008B47FC"/>
    <w:rsid w:val="008C652A"/>
    <w:rsid w:val="008C746C"/>
    <w:rsid w:val="008D36FB"/>
    <w:rsid w:val="008D3A92"/>
    <w:rsid w:val="008D5BF5"/>
    <w:rsid w:val="008E2BFA"/>
    <w:rsid w:val="008E6E27"/>
    <w:rsid w:val="008E735E"/>
    <w:rsid w:val="008F26BD"/>
    <w:rsid w:val="008F3EA6"/>
    <w:rsid w:val="008F42B7"/>
    <w:rsid w:val="008F7434"/>
    <w:rsid w:val="00904334"/>
    <w:rsid w:val="0090540B"/>
    <w:rsid w:val="0092196D"/>
    <w:rsid w:val="00923E35"/>
    <w:rsid w:val="009258AE"/>
    <w:rsid w:val="00931BBE"/>
    <w:rsid w:val="00936AF8"/>
    <w:rsid w:val="00945559"/>
    <w:rsid w:val="00950E03"/>
    <w:rsid w:val="00957811"/>
    <w:rsid w:val="009616B6"/>
    <w:rsid w:val="00972CF1"/>
    <w:rsid w:val="0097338D"/>
    <w:rsid w:val="00974A60"/>
    <w:rsid w:val="00977570"/>
    <w:rsid w:val="0098113A"/>
    <w:rsid w:val="00982C47"/>
    <w:rsid w:val="00990538"/>
    <w:rsid w:val="00994357"/>
    <w:rsid w:val="00997833"/>
    <w:rsid w:val="009A0F91"/>
    <w:rsid w:val="009B143E"/>
    <w:rsid w:val="009B4874"/>
    <w:rsid w:val="009B4F68"/>
    <w:rsid w:val="009C12DD"/>
    <w:rsid w:val="009C60EA"/>
    <w:rsid w:val="009C6DC4"/>
    <w:rsid w:val="009C7D62"/>
    <w:rsid w:val="009D2010"/>
    <w:rsid w:val="009D2C20"/>
    <w:rsid w:val="009D4121"/>
    <w:rsid w:val="009D7DE2"/>
    <w:rsid w:val="009E514B"/>
    <w:rsid w:val="009E55B4"/>
    <w:rsid w:val="009E74C6"/>
    <w:rsid w:val="009F003E"/>
    <w:rsid w:val="009F1377"/>
    <w:rsid w:val="009F304B"/>
    <w:rsid w:val="009F7914"/>
    <w:rsid w:val="009F7C8C"/>
    <w:rsid w:val="00A126E7"/>
    <w:rsid w:val="00A12774"/>
    <w:rsid w:val="00A131F9"/>
    <w:rsid w:val="00A13F16"/>
    <w:rsid w:val="00A13F3B"/>
    <w:rsid w:val="00A22025"/>
    <w:rsid w:val="00A34DE4"/>
    <w:rsid w:val="00A354C9"/>
    <w:rsid w:val="00A4584A"/>
    <w:rsid w:val="00A5136B"/>
    <w:rsid w:val="00A5213E"/>
    <w:rsid w:val="00A54C7D"/>
    <w:rsid w:val="00A54D48"/>
    <w:rsid w:val="00A5651F"/>
    <w:rsid w:val="00A60B33"/>
    <w:rsid w:val="00A66EB0"/>
    <w:rsid w:val="00A67FAE"/>
    <w:rsid w:val="00A70A02"/>
    <w:rsid w:val="00A724F1"/>
    <w:rsid w:val="00A73CF4"/>
    <w:rsid w:val="00A84C09"/>
    <w:rsid w:val="00A861B2"/>
    <w:rsid w:val="00A8726B"/>
    <w:rsid w:val="00A87D66"/>
    <w:rsid w:val="00A955E6"/>
    <w:rsid w:val="00A97615"/>
    <w:rsid w:val="00AA396A"/>
    <w:rsid w:val="00AA3ABC"/>
    <w:rsid w:val="00AB48BE"/>
    <w:rsid w:val="00AC2F44"/>
    <w:rsid w:val="00AC34F9"/>
    <w:rsid w:val="00AC37A3"/>
    <w:rsid w:val="00AD05D7"/>
    <w:rsid w:val="00AD2EAB"/>
    <w:rsid w:val="00AD2EB5"/>
    <w:rsid w:val="00AD30A4"/>
    <w:rsid w:val="00AD3DA9"/>
    <w:rsid w:val="00AD4C2D"/>
    <w:rsid w:val="00AD7FA4"/>
    <w:rsid w:val="00AE0B2E"/>
    <w:rsid w:val="00AE2A69"/>
    <w:rsid w:val="00AE3944"/>
    <w:rsid w:val="00AE4501"/>
    <w:rsid w:val="00AE4A8C"/>
    <w:rsid w:val="00AF0602"/>
    <w:rsid w:val="00AF25D3"/>
    <w:rsid w:val="00AF4A7C"/>
    <w:rsid w:val="00AF52CE"/>
    <w:rsid w:val="00AF5B0C"/>
    <w:rsid w:val="00B03D86"/>
    <w:rsid w:val="00B132E8"/>
    <w:rsid w:val="00B147DA"/>
    <w:rsid w:val="00B20C9C"/>
    <w:rsid w:val="00B449D5"/>
    <w:rsid w:val="00B53E69"/>
    <w:rsid w:val="00B5407D"/>
    <w:rsid w:val="00B557E3"/>
    <w:rsid w:val="00B560C4"/>
    <w:rsid w:val="00B6172C"/>
    <w:rsid w:val="00B6361C"/>
    <w:rsid w:val="00B67BDE"/>
    <w:rsid w:val="00B709D1"/>
    <w:rsid w:val="00B70DD0"/>
    <w:rsid w:val="00B741F0"/>
    <w:rsid w:val="00B76054"/>
    <w:rsid w:val="00B76AB2"/>
    <w:rsid w:val="00B9020A"/>
    <w:rsid w:val="00B9306C"/>
    <w:rsid w:val="00B9703E"/>
    <w:rsid w:val="00B97F58"/>
    <w:rsid w:val="00BA14A3"/>
    <w:rsid w:val="00BB02A3"/>
    <w:rsid w:val="00BB24FA"/>
    <w:rsid w:val="00BB3D61"/>
    <w:rsid w:val="00BB42E0"/>
    <w:rsid w:val="00BB5BEC"/>
    <w:rsid w:val="00BB77F6"/>
    <w:rsid w:val="00BC1CB2"/>
    <w:rsid w:val="00BC3DA2"/>
    <w:rsid w:val="00BC4F77"/>
    <w:rsid w:val="00BC6778"/>
    <w:rsid w:val="00BD6328"/>
    <w:rsid w:val="00BD701C"/>
    <w:rsid w:val="00BE03CA"/>
    <w:rsid w:val="00BF5550"/>
    <w:rsid w:val="00BF5F0A"/>
    <w:rsid w:val="00BF7174"/>
    <w:rsid w:val="00C00042"/>
    <w:rsid w:val="00C14233"/>
    <w:rsid w:val="00C20645"/>
    <w:rsid w:val="00C2192E"/>
    <w:rsid w:val="00C33401"/>
    <w:rsid w:val="00C51CAA"/>
    <w:rsid w:val="00C64D88"/>
    <w:rsid w:val="00C72806"/>
    <w:rsid w:val="00C72834"/>
    <w:rsid w:val="00C7632F"/>
    <w:rsid w:val="00C8043A"/>
    <w:rsid w:val="00C80710"/>
    <w:rsid w:val="00C8123D"/>
    <w:rsid w:val="00C828D4"/>
    <w:rsid w:val="00C84970"/>
    <w:rsid w:val="00C91EC6"/>
    <w:rsid w:val="00C94F87"/>
    <w:rsid w:val="00C9621F"/>
    <w:rsid w:val="00CA2C34"/>
    <w:rsid w:val="00CA4CF8"/>
    <w:rsid w:val="00CB1826"/>
    <w:rsid w:val="00CB23D4"/>
    <w:rsid w:val="00CB4160"/>
    <w:rsid w:val="00CB57D8"/>
    <w:rsid w:val="00CB67EB"/>
    <w:rsid w:val="00CC2859"/>
    <w:rsid w:val="00CC45EE"/>
    <w:rsid w:val="00CC480E"/>
    <w:rsid w:val="00CC7CF8"/>
    <w:rsid w:val="00CD23CB"/>
    <w:rsid w:val="00CD2618"/>
    <w:rsid w:val="00CD34A8"/>
    <w:rsid w:val="00CD7E4D"/>
    <w:rsid w:val="00CE42F9"/>
    <w:rsid w:val="00CE52C4"/>
    <w:rsid w:val="00CF055C"/>
    <w:rsid w:val="00CF4AB8"/>
    <w:rsid w:val="00D0195B"/>
    <w:rsid w:val="00D073BB"/>
    <w:rsid w:val="00D12A84"/>
    <w:rsid w:val="00D14B5B"/>
    <w:rsid w:val="00D14B6E"/>
    <w:rsid w:val="00D15F09"/>
    <w:rsid w:val="00D1648B"/>
    <w:rsid w:val="00D174B8"/>
    <w:rsid w:val="00D238C1"/>
    <w:rsid w:val="00D23BE6"/>
    <w:rsid w:val="00D27847"/>
    <w:rsid w:val="00D27CD9"/>
    <w:rsid w:val="00D27DC1"/>
    <w:rsid w:val="00D322D0"/>
    <w:rsid w:val="00D34232"/>
    <w:rsid w:val="00D423AD"/>
    <w:rsid w:val="00D44560"/>
    <w:rsid w:val="00D4641C"/>
    <w:rsid w:val="00D50476"/>
    <w:rsid w:val="00D50B1F"/>
    <w:rsid w:val="00D514EF"/>
    <w:rsid w:val="00D52101"/>
    <w:rsid w:val="00D52A2A"/>
    <w:rsid w:val="00D544AC"/>
    <w:rsid w:val="00D65DF2"/>
    <w:rsid w:val="00D705A4"/>
    <w:rsid w:val="00D70902"/>
    <w:rsid w:val="00D70F75"/>
    <w:rsid w:val="00D716BC"/>
    <w:rsid w:val="00D74A3F"/>
    <w:rsid w:val="00D755DB"/>
    <w:rsid w:val="00D87986"/>
    <w:rsid w:val="00D95534"/>
    <w:rsid w:val="00DA0C61"/>
    <w:rsid w:val="00DA41CE"/>
    <w:rsid w:val="00DA44B7"/>
    <w:rsid w:val="00DB46B0"/>
    <w:rsid w:val="00DC0E01"/>
    <w:rsid w:val="00DC0F89"/>
    <w:rsid w:val="00DC13C5"/>
    <w:rsid w:val="00DC5646"/>
    <w:rsid w:val="00DC5E78"/>
    <w:rsid w:val="00DC7909"/>
    <w:rsid w:val="00DD0501"/>
    <w:rsid w:val="00DD0745"/>
    <w:rsid w:val="00DD0E77"/>
    <w:rsid w:val="00DD23B2"/>
    <w:rsid w:val="00DD264B"/>
    <w:rsid w:val="00DD3660"/>
    <w:rsid w:val="00DD4DDF"/>
    <w:rsid w:val="00DE0BF3"/>
    <w:rsid w:val="00DE0C09"/>
    <w:rsid w:val="00DE3FB0"/>
    <w:rsid w:val="00DE6059"/>
    <w:rsid w:val="00DF0686"/>
    <w:rsid w:val="00DF3E86"/>
    <w:rsid w:val="00DF43C0"/>
    <w:rsid w:val="00DF7F13"/>
    <w:rsid w:val="00E0250D"/>
    <w:rsid w:val="00E06C8C"/>
    <w:rsid w:val="00E07276"/>
    <w:rsid w:val="00E132F2"/>
    <w:rsid w:val="00E17663"/>
    <w:rsid w:val="00E2362B"/>
    <w:rsid w:val="00E31306"/>
    <w:rsid w:val="00E31FD2"/>
    <w:rsid w:val="00E34E9A"/>
    <w:rsid w:val="00E374AC"/>
    <w:rsid w:val="00E41F0F"/>
    <w:rsid w:val="00E43F56"/>
    <w:rsid w:val="00E50956"/>
    <w:rsid w:val="00E52FCA"/>
    <w:rsid w:val="00E54A0F"/>
    <w:rsid w:val="00E60038"/>
    <w:rsid w:val="00E60EF5"/>
    <w:rsid w:val="00E6666C"/>
    <w:rsid w:val="00E67E52"/>
    <w:rsid w:val="00E700AF"/>
    <w:rsid w:val="00E70A6B"/>
    <w:rsid w:val="00E73D06"/>
    <w:rsid w:val="00E77C6C"/>
    <w:rsid w:val="00E85D51"/>
    <w:rsid w:val="00EA3C3B"/>
    <w:rsid w:val="00EA5093"/>
    <w:rsid w:val="00EB062F"/>
    <w:rsid w:val="00EB13A4"/>
    <w:rsid w:val="00EB3980"/>
    <w:rsid w:val="00EB4DBB"/>
    <w:rsid w:val="00EB7A40"/>
    <w:rsid w:val="00EC65C6"/>
    <w:rsid w:val="00EC6C0D"/>
    <w:rsid w:val="00ED388C"/>
    <w:rsid w:val="00ED7E97"/>
    <w:rsid w:val="00EE375A"/>
    <w:rsid w:val="00EE4927"/>
    <w:rsid w:val="00EE4D95"/>
    <w:rsid w:val="00EF5337"/>
    <w:rsid w:val="00EF79B2"/>
    <w:rsid w:val="00F0523E"/>
    <w:rsid w:val="00F0547E"/>
    <w:rsid w:val="00F05DF8"/>
    <w:rsid w:val="00F0761E"/>
    <w:rsid w:val="00F121C6"/>
    <w:rsid w:val="00F24194"/>
    <w:rsid w:val="00F25CDC"/>
    <w:rsid w:val="00F27DF4"/>
    <w:rsid w:val="00F37BBD"/>
    <w:rsid w:val="00F420A7"/>
    <w:rsid w:val="00F42529"/>
    <w:rsid w:val="00F465FC"/>
    <w:rsid w:val="00F52168"/>
    <w:rsid w:val="00F54696"/>
    <w:rsid w:val="00F57365"/>
    <w:rsid w:val="00F62FA7"/>
    <w:rsid w:val="00F6393C"/>
    <w:rsid w:val="00F64ED1"/>
    <w:rsid w:val="00F669FC"/>
    <w:rsid w:val="00F70021"/>
    <w:rsid w:val="00F76CCD"/>
    <w:rsid w:val="00F81C84"/>
    <w:rsid w:val="00F83420"/>
    <w:rsid w:val="00F93ED4"/>
    <w:rsid w:val="00F95882"/>
    <w:rsid w:val="00FA2563"/>
    <w:rsid w:val="00FA3D99"/>
    <w:rsid w:val="00FA4EF9"/>
    <w:rsid w:val="00FB01A7"/>
    <w:rsid w:val="00FB0CEA"/>
    <w:rsid w:val="00FB7BA4"/>
    <w:rsid w:val="00FC07D2"/>
    <w:rsid w:val="00FD0B1D"/>
    <w:rsid w:val="00FD4F50"/>
    <w:rsid w:val="00FD78F3"/>
    <w:rsid w:val="00FE1812"/>
    <w:rsid w:val="00FE1D0D"/>
    <w:rsid w:val="00FE45CE"/>
    <w:rsid w:val="00FE59B1"/>
    <w:rsid w:val="00FE6353"/>
    <w:rsid w:val="00FF1DA8"/>
    <w:rsid w:val="00FF6AFD"/>
    <w:rsid w:val="00FF764A"/>
    <w:rsid w:val="00FF7D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CFD01"/>
  <w15:docId w15:val="{57DFE28D-AC80-4CDD-AA4B-40156DC1D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styleId="Tablaconcuadrcula">
    <w:name w:val="Table Grid"/>
    <w:basedOn w:val="Tablanormal"/>
    <w:uiPriority w:val="39"/>
    <w:rsid w:val="00454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0553D"/>
    <w:pPr>
      <w:ind w:left="720"/>
      <w:contextualSpacing/>
    </w:pPr>
  </w:style>
  <w:style w:type="paragraph" w:styleId="Textodeglobo">
    <w:name w:val="Balloon Text"/>
    <w:basedOn w:val="Normal"/>
    <w:link w:val="TextodegloboCar"/>
    <w:uiPriority w:val="99"/>
    <w:semiHidden/>
    <w:unhideWhenUsed/>
    <w:rsid w:val="00B66F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6FA1"/>
    <w:rPr>
      <w:rFonts w:ascii="Segoe UI" w:hAnsi="Segoe UI" w:cs="Segoe UI"/>
      <w:sz w:val="18"/>
      <w:szCs w:val="18"/>
    </w:rPr>
  </w:style>
  <w:style w:type="paragraph" w:styleId="Encabezado">
    <w:name w:val="header"/>
    <w:basedOn w:val="Normal"/>
    <w:link w:val="EncabezadoCar"/>
    <w:uiPriority w:val="99"/>
    <w:unhideWhenUsed/>
    <w:rsid w:val="00D85B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5B80"/>
  </w:style>
  <w:style w:type="paragraph" w:styleId="Piedepgina">
    <w:name w:val="footer"/>
    <w:basedOn w:val="Normal"/>
    <w:link w:val="PiedepginaCar"/>
    <w:uiPriority w:val="99"/>
    <w:unhideWhenUsed/>
    <w:rsid w:val="00D85B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5B80"/>
  </w:style>
  <w:style w:type="character" w:customStyle="1" w:styleId="normaltextrun">
    <w:name w:val="normaltextrun"/>
    <w:basedOn w:val="Fuentedeprrafopredeter"/>
    <w:rsid w:val="00C20D87"/>
  </w:style>
  <w:style w:type="character" w:customStyle="1" w:styleId="eop">
    <w:name w:val="eop"/>
    <w:basedOn w:val="Fuentedeprrafopredeter"/>
    <w:rsid w:val="00C20D87"/>
  </w:style>
  <w:style w:type="paragraph" w:styleId="Sinespaciado">
    <w:name w:val="No Spacing"/>
    <w:uiPriority w:val="1"/>
    <w:qFormat/>
    <w:rsid w:val="00DF1526"/>
    <w:pPr>
      <w:spacing w:after="0" w:line="240" w:lineRule="auto"/>
    </w:pPr>
  </w:style>
  <w:style w:type="character" w:styleId="Refdecomentario">
    <w:name w:val="annotation reference"/>
    <w:basedOn w:val="Fuentedeprrafopredeter"/>
    <w:uiPriority w:val="99"/>
    <w:semiHidden/>
    <w:unhideWhenUsed/>
    <w:rsid w:val="00435292"/>
    <w:rPr>
      <w:sz w:val="16"/>
      <w:szCs w:val="16"/>
    </w:rPr>
  </w:style>
  <w:style w:type="paragraph" w:styleId="Textocomentario">
    <w:name w:val="annotation text"/>
    <w:basedOn w:val="Normal"/>
    <w:link w:val="TextocomentarioCar"/>
    <w:uiPriority w:val="99"/>
    <w:semiHidden/>
    <w:unhideWhenUsed/>
    <w:rsid w:val="0043529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35292"/>
    <w:rPr>
      <w:sz w:val="20"/>
      <w:szCs w:val="20"/>
    </w:rPr>
  </w:style>
  <w:style w:type="paragraph" w:styleId="Asuntodelcomentario">
    <w:name w:val="annotation subject"/>
    <w:basedOn w:val="Textocomentario"/>
    <w:next w:val="Textocomentario"/>
    <w:link w:val="AsuntodelcomentarioCar"/>
    <w:uiPriority w:val="99"/>
    <w:semiHidden/>
    <w:unhideWhenUsed/>
    <w:rsid w:val="00435292"/>
    <w:rPr>
      <w:b/>
      <w:bCs/>
    </w:rPr>
  </w:style>
  <w:style w:type="character" w:customStyle="1" w:styleId="AsuntodelcomentarioCar">
    <w:name w:val="Asunto del comentario Car"/>
    <w:basedOn w:val="TextocomentarioCar"/>
    <w:link w:val="Asuntodelcomentario"/>
    <w:uiPriority w:val="99"/>
    <w:semiHidden/>
    <w:rsid w:val="00435292"/>
    <w:rPr>
      <w:b/>
      <w:bCs/>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pPr>
      <w:spacing w:after="0" w:line="240" w:lineRule="auto"/>
    </w:pPr>
    <w:tblPr>
      <w:tblStyleRowBandSize w:val="1"/>
      <w:tblStyleColBandSize w:val="1"/>
      <w:tblCellMar>
        <w:left w:w="108" w:type="dxa"/>
        <w:right w:w="108"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VUezzvM5e+btyJrN0tdHs5pijQ==">CgMxLjAyDmguazNpODdzNjF3NDJvOAByITEycUFBRmZvcW9UVmVldXBZQ3VZUS1vMFFPSHFJaDAtZw==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2AEE934-F9CB-4D90-AA52-BAD9ECB32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8</Pages>
  <Words>1631</Words>
  <Characters>8971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Soporte</dc:creator>
  <cp:keywords/>
  <dc:description/>
  <cp:lastModifiedBy>Mercadosssssssss</cp:lastModifiedBy>
  <cp:revision>241</cp:revision>
  <cp:lastPrinted>2026-02-05T17:37:00Z</cp:lastPrinted>
  <dcterms:created xsi:type="dcterms:W3CDTF">2025-07-03T18:53:00Z</dcterms:created>
  <dcterms:modified xsi:type="dcterms:W3CDTF">2026-02-05T19:06:00Z</dcterms:modified>
</cp:coreProperties>
</file>